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A" w:rsidRDefault="00B654AD" w:rsidP="00285339">
      <w:pPr>
        <w:ind w:firstLine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RESUMO</w:t>
      </w:r>
    </w:p>
    <w:p w:rsidR="00CC1173" w:rsidRPr="008F5419" w:rsidRDefault="00CC1173" w:rsidP="00285339">
      <w:pPr>
        <w:ind w:firstLine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TÍTULO</w:t>
      </w:r>
      <w:r w:rsidR="00B654AD">
        <w:rPr>
          <w:rFonts w:ascii="Century Gothic" w:hAnsi="Century Gothic"/>
          <w:b/>
          <w:u w:val="single"/>
        </w:rPr>
        <w:t xml:space="preserve"> DO PEDIDO</w:t>
      </w:r>
    </w:p>
    <w:p w:rsidR="00A15F2D" w:rsidRPr="008F5419" w:rsidRDefault="00A15F2D">
      <w:pPr>
        <w:rPr>
          <w:rFonts w:ascii="Century Gothic" w:hAnsi="Century Gothic"/>
          <w:u w:val="single"/>
        </w:rPr>
      </w:pPr>
      <w:r w:rsidRPr="008F5419">
        <w:rPr>
          <w:rFonts w:ascii="Century Gothic" w:hAnsi="Century Gothic"/>
          <w:u w:val="single"/>
        </w:rPr>
        <w:t>Quanto ao conteúdo: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a) ser um sumário do que foi exposto no relatório descritivo, nas reivindicações e nos desenhos;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 xml:space="preserve">b) indicar o setor técnico ao qual pertence </w:t>
      </w:r>
      <w:proofErr w:type="gramStart"/>
      <w:r w:rsidRPr="008F5419">
        <w:rPr>
          <w:rFonts w:ascii="Century Gothic" w:hAnsi="Century Gothic"/>
        </w:rPr>
        <w:t>a</w:t>
      </w:r>
      <w:proofErr w:type="gramEnd"/>
      <w:r w:rsidRPr="008F5419">
        <w:rPr>
          <w:rFonts w:ascii="Century Gothic" w:hAnsi="Century Gothic"/>
        </w:rPr>
        <w:t xml:space="preserve"> invenção;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c) ser redigido de forma a permitir uma compreensão clara do problema técnico, da essência da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solução desse problema por meio da invenção e do uso principal ou dos usos principais da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invenção;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d) ser redigido de forma a poder servir de instrumento eficaz de pré-seleção para fins de pesquisa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em determinado setor técnico, especialmente ajudando o usuário a formular uma opinião quanto à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conveniência ou não de consultar o documento na íntegra;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e) sendo o caso, conter as fórmulas químicas e/ou equações matemáticas que, entre todas as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constantes do pedido, melhor caracterizem a invenção.</w:t>
      </w:r>
    </w:p>
    <w:p w:rsidR="00D10587" w:rsidRDefault="00D10587" w:rsidP="00A15F2D">
      <w:pPr>
        <w:rPr>
          <w:rFonts w:ascii="Century Gothic" w:hAnsi="Century Gothic"/>
          <w:u w:val="single"/>
        </w:rPr>
      </w:pPr>
    </w:p>
    <w:p w:rsidR="00A15F2D" w:rsidRPr="008F5419" w:rsidRDefault="00A15F2D" w:rsidP="00A15F2D">
      <w:pPr>
        <w:rPr>
          <w:rFonts w:ascii="Century Gothic" w:hAnsi="Century Gothic"/>
          <w:u w:val="single"/>
        </w:rPr>
      </w:pPr>
      <w:r w:rsidRPr="008F5419">
        <w:rPr>
          <w:rFonts w:ascii="Century Gothic" w:hAnsi="Century Gothic"/>
          <w:u w:val="single"/>
        </w:rPr>
        <w:t>Quanto à forma, o resumo deve: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a) ser iniciado pelo título;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 xml:space="preserve">b) ser tão conciso quanto </w:t>
      </w:r>
      <w:proofErr w:type="gramStart"/>
      <w:r w:rsidRPr="008F5419">
        <w:rPr>
          <w:rFonts w:ascii="Century Gothic" w:hAnsi="Century Gothic"/>
        </w:rPr>
        <w:t>a</w:t>
      </w:r>
      <w:proofErr w:type="gramEnd"/>
      <w:r w:rsidRPr="008F5419">
        <w:rPr>
          <w:rFonts w:ascii="Century Gothic" w:hAnsi="Century Gothic"/>
        </w:rPr>
        <w:t xml:space="preserve"> exposição permitir (de preferência de 50 a </w:t>
      </w:r>
      <w:r w:rsidRPr="00B654AD">
        <w:rPr>
          <w:rFonts w:ascii="Century Gothic" w:hAnsi="Century Gothic"/>
          <w:b/>
        </w:rPr>
        <w:t>200 palavras</w:t>
      </w:r>
      <w:r w:rsidR="008F5419" w:rsidRPr="00B654AD">
        <w:rPr>
          <w:rFonts w:ascii="Century Gothic" w:hAnsi="Century Gothic"/>
          <w:b/>
        </w:rPr>
        <w:t xml:space="preserve"> no máximo</w:t>
      </w:r>
      <w:r w:rsidRPr="008F5419">
        <w:rPr>
          <w:rFonts w:ascii="Century Gothic" w:hAnsi="Century Gothic"/>
        </w:rPr>
        <w:t>),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 xml:space="preserve">preferivelmente </w:t>
      </w:r>
      <w:r w:rsidRPr="00B654AD">
        <w:rPr>
          <w:rFonts w:ascii="Century Gothic" w:hAnsi="Century Gothic"/>
          <w:b/>
        </w:rPr>
        <w:t>não excedendo 20 linhas de texto</w:t>
      </w:r>
      <w:r w:rsidRPr="008F5419">
        <w:rPr>
          <w:rFonts w:ascii="Century Gothic" w:hAnsi="Century Gothic"/>
        </w:rPr>
        <w:t>;</w:t>
      </w:r>
    </w:p>
    <w:p w:rsidR="00A15F2D" w:rsidRPr="008F5419" w:rsidRDefault="00A15F2D" w:rsidP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c) conter sinais de referência, entre parênteses, correspondentes a cada uma das principais</w:t>
      </w:r>
      <w:r w:rsidR="004D0C63">
        <w:rPr>
          <w:rFonts w:ascii="Century Gothic" w:hAnsi="Century Gothic"/>
        </w:rPr>
        <w:t xml:space="preserve"> </w:t>
      </w:r>
      <w:r w:rsidRPr="008F5419">
        <w:rPr>
          <w:rFonts w:ascii="Century Gothic" w:hAnsi="Century Gothic"/>
        </w:rPr>
        <w:t>características técnicas, quando ilustradas por desenho constante do pedido;</w:t>
      </w:r>
    </w:p>
    <w:p w:rsidR="00A15F2D" w:rsidRPr="008F5419" w:rsidRDefault="00A15F2D">
      <w:pPr>
        <w:rPr>
          <w:rFonts w:ascii="Century Gothic" w:hAnsi="Century Gothic"/>
        </w:rPr>
      </w:pPr>
      <w:r w:rsidRPr="008F5419">
        <w:rPr>
          <w:rFonts w:ascii="Century Gothic" w:hAnsi="Century Gothic"/>
        </w:rPr>
        <w:t>d) não fazer menção ao mérito ou ao valor da invenção requerida.</w:t>
      </w:r>
    </w:p>
    <w:sectPr w:rsidR="00A15F2D" w:rsidRPr="008F5419" w:rsidSect="003B3A09">
      <w:headerReference w:type="default" r:id="rId7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CB" w:rsidRDefault="009A54CB" w:rsidP="008F5419">
      <w:pPr>
        <w:spacing w:line="240" w:lineRule="auto"/>
      </w:pPr>
      <w:r>
        <w:separator/>
      </w:r>
    </w:p>
  </w:endnote>
  <w:endnote w:type="continuationSeparator" w:id="1">
    <w:p w:rsidR="009A54CB" w:rsidRDefault="009A54CB" w:rsidP="008F5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CB" w:rsidRDefault="009A54CB" w:rsidP="008F5419">
      <w:pPr>
        <w:spacing w:line="240" w:lineRule="auto"/>
      </w:pPr>
      <w:r>
        <w:separator/>
      </w:r>
    </w:p>
  </w:footnote>
  <w:footnote w:type="continuationSeparator" w:id="1">
    <w:p w:rsidR="009A54CB" w:rsidRDefault="009A54CB" w:rsidP="008F54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29"/>
      <w:docPartObj>
        <w:docPartGallery w:val="Page Numbers (Top of Page)"/>
        <w:docPartUnique/>
      </w:docPartObj>
    </w:sdtPr>
    <w:sdtContent>
      <w:p w:rsidR="008F5419" w:rsidRDefault="00704053" w:rsidP="003B3A09">
        <w:pPr>
          <w:pStyle w:val="Cabealho"/>
          <w:ind w:firstLine="0"/>
          <w:jc w:val="center"/>
        </w:pPr>
        <w:r w:rsidRPr="00B654AD">
          <w:rPr>
            <w:rFonts w:ascii="Century Gothic" w:hAnsi="Century Gothic"/>
            <w:szCs w:val="24"/>
          </w:rPr>
          <w:fldChar w:fldCharType="begin"/>
        </w:r>
        <w:r w:rsidR="008F5419" w:rsidRPr="00B654AD">
          <w:rPr>
            <w:rFonts w:ascii="Century Gothic" w:hAnsi="Century Gothic"/>
          </w:rPr>
          <w:instrText>PAGE</w:instrText>
        </w:r>
        <w:r w:rsidRPr="00B654AD">
          <w:rPr>
            <w:rFonts w:ascii="Century Gothic" w:hAnsi="Century Gothic"/>
            <w:szCs w:val="24"/>
          </w:rPr>
          <w:fldChar w:fldCharType="separate"/>
        </w:r>
        <w:r w:rsidR="00D10587">
          <w:rPr>
            <w:rFonts w:ascii="Century Gothic" w:hAnsi="Century Gothic"/>
            <w:noProof/>
          </w:rPr>
          <w:t>1</w:t>
        </w:r>
        <w:r w:rsidRPr="00B654AD">
          <w:rPr>
            <w:rFonts w:ascii="Century Gothic" w:hAnsi="Century Gothic"/>
            <w:szCs w:val="24"/>
          </w:rPr>
          <w:fldChar w:fldCharType="end"/>
        </w:r>
        <w:r w:rsidR="008F5419" w:rsidRPr="00B654AD">
          <w:rPr>
            <w:rFonts w:ascii="Century Gothic" w:hAnsi="Century Gothic"/>
          </w:rPr>
          <w:t>/</w:t>
        </w:r>
        <w:r w:rsidRPr="00B654AD">
          <w:rPr>
            <w:rFonts w:ascii="Century Gothic" w:hAnsi="Century Gothic"/>
            <w:szCs w:val="24"/>
          </w:rPr>
          <w:fldChar w:fldCharType="begin"/>
        </w:r>
        <w:r w:rsidR="008F5419" w:rsidRPr="00B654AD">
          <w:rPr>
            <w:rFonts w:ascii="Century Gothic" w:hAnsi="Century Gothic"/>
          </w:rPr>
          <w:instrText>NUMPAGES</w:instrText>
        </w:r>
        <w:r w:rsidRPr="00B654AD">
          <w:rPr>
            <w:rFonts w:ascii="Century Gothic" w:hAnsi="Century Gothic"/>
            <w:szCs w:val="24"/>
          </w:rPr>
          <w:fldChar w:fldCharType="separate"/>
        </w:r>
        <w:r w:rsidR="00D10587">
          <w:rPr>
            <w:rFonts w:ascii="Century Gothic" w:hAnsi="Century Gothic"/>
            <w:noProof/>
          </w:rPr>
          <w:t>1</w:t>
        </w:r>
        <w:r w:rsidRPr="00B654AD">
          <w:rPr>
            <w:rFonts w:ascii="Century Gothic" w:hAnsi="Century Gothic"/>
            <w:szCs w:val="24"/>
          </w:rPr>
          <w:fldChar w:fldCharType="end"/>
        </w:r>
      </w:p>
    </w:sdtContent>
  </w:sdt>
  <w:p w:rsidR="008F5419" w:rsidRDefault="008F54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F2D"/>
    <w:rsid w:val="0022334E"/>
    <w:rsid w:val="00285339"/>
    <w:rsid w:val="003B3A09"/>
    <w:rsid w:val="00420E45"/>
    <w:rsid w:val="00461B4A"/>
    <w:rsid w:val="004A4B0B"/>
    <w:rsid w:val="004D0C63"/>
    <w:rsid w:val="00657943"/>
    <w:rsid w:val="006C3E8C"/>
    <w:rsid w:val="00704053"/>
    <w:rsid w:val="00745D16"/>
    <w:rsid w:val="007973F2"/>
    <w:rsid w:val="00852B9B"/>
    <w:rsid w:val="008F5419"/>
    <w:rsid w:val="00953298"/>
    <w:rsid w:val="0098109A"/>
    <w:rsid w:val="009A54CB"/>
    <w:rsid w:val="00A10202"/>
    <w:rsid w:val="00A15F2D"/>
    <w:rsid w:val="00AA248B"/>
    <w:rsid w:val="00AD6859"/>
    <w:rsid w:val="00B654AD"/>
    <w:rsid w:val="00BC4845"/>
    <w:rsid w:val="00CC1173"/>
    <w:rsid w:val="00CD0736"/>
    <w:rsid w:val="00CF7B59"/>
    <w:rsid w:val="00D10587"/>
    <w:rsid w:val="00D67149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A15F2D"/>
  </w:style>
  <w:style w:type="paragraph" w:styleId="Cabealho">
    <w:name w:val="header"/>
    <w:basedOn w:val="Normal"/>
    <w:link w:val="CabealhoChar"/>
    <w:uiPriority w:val="99"/>
    <w:unhideWhenUsed/>
    <w:rsid w:val="008F5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41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8F5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541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F0D9-82D3-4778-A104-1E906AA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DE INOVAÇÃO</dc:creator>
  <cp:lastModifiedBy>HP Inc.</cp:lastModifiedBy>
  <cp:revision>9</cp:revision>
  <dcterms:created xsi:type="dcterms:W3CDTF">2011-12-05T12:45:00Z</dcterms:created>
  <dcterms:modified xsi:type="dcterms:W3CDTF">2019-07-12T14:34:00Z</dcterms:modified>
</cp:coreProperties>
</file>