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8E79" w14:textId="794F70FC" w:rsidR="001B2861" w:rsidRPr="00884330" w:rsidRDefault="001B2861" w:rsidP="001B286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ANEXO I</w:t>
      </w:r>
      <w:r w:rsidR="00CA4CE3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CA4CE3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CA4CE3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</w:p>
    <w:p w14:paraId="42B57DF1" w14:textId="77777777" w:rsidR="001B2861" w:rsidRPr="00884330" w:rsidRDefault="001B2861" w:rsidP="001B286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D530D" w14:textId="77777777" w:rsidR="009371A7" w:rsidRPr="00884330" w:rsidRDefault="009371A7" w:rsidP="009371A7">
      <w:pPr>
        <w:pStyle w:val="Default"/>
        <w:rPr>
          <w:rFonts w:asciiTheme="minorHAnsi" w:hAnsiTheme="minorHAnsi" w:cstheme="minorHAnsi"/>
        </w:rPr>
      </w:pPr>
    </w:p>
    <w:p w14:paraId="5F580505" w14:textId="79568D2F" w:rsidR="001B2861" w:rsidRPr="00884330" w:rsidRDefault="009371A7" w:rsidP="009371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 xml:space="preserve">TERMO DE COMPARTILHAMENTO PARA INCUBAÇÃO 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 xml:space="preserve">QUE ENTRE SI CELEBRAM A UNIVERSIDADE FEDERAL DO PARANÁ – UFPRE </w:t>
      </w:r>
      <w:r w:rsidR="001B2861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 – RESIDENTE OU NÃO</w:t>
      </w:r>
      <w:r w:rsidR="00CA4CE3">
        <w:rPr>
          <w:rFonts w:asciiTheme="minorHAnsi" w:hAnsiTheme="minorHAnsi" w:cstheme="minorHAnsi"/>
          <w:b/>
          <w:color w:val="FF0000"/>
          <w:sz w:val="24"/>
          <w:szCs w:val="24"/>
        </w:rPr>
        <w:t>-</w:t>
      </w:r>
      <w:r w:rsidR="001B2861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RESIDENTE)</w:t>
      </w:r>
    </w:p>
    <w:p w14:paraId="4EC56EDA" w14:textId="77777777" w:rsidR="001B2861" w:rsidRPr="00884330" w:rsidRDefault="001B2861" w:rsidP="001B2861">
      <w:pPr>
        <w:spacing w:after="0" w:line="240" w:lineRule="auto"/>
        <w:ind w:left="41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3A7977" w14:textId="77777777" w:rsidR="001B2861" w:rsidRPr="00884330" w:rsidRDefault="001B2861" w:rsidP="001B2861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Proc</w:t>
      </w:r>
      <w:r w:rsidR="00267F24" w:rsidRPr="00884330">
        <w:rPr>
          <w:rFonts w:asciiTheme="minorHAnsi" w:hAnsiTheme="minorHAnsi" w:cstheme="minorHAnsi"/>
          <w:b/>
          <w:sz w:val="24"/>
          <w:szCs w:val="24"/>
        </w:rPr>
        <w:t xml:space="preserve">esso UFPR n°: </w:t>
      </w:r>
      <w:proofErr w:type="gramStart"/>
      <w:r w:rsidR="00267F24" w:rsidRPr="00884330">
        <w:rPr>
          <w:rFonts w:asciiTheme="minorHAnsi" w:hAnsiTheme="minorHAnsi" w:cstheme="minorHAnsi"/>
          <w:b/>
          <w:sz w:val="24"/>
          <w:szCs w:val="24"/>
        </w:rPr>
        <w:t>23075._</w:t>
      </w:r>
      <w:proofErr w:type="gramEnd"/>
      <w:r w:rsidR="00267F24" w:rsidRPr="00884330">
        <w:rPr>
          <w:rFonts w:asciiTheme="minorHAnsi" w:hAnsiTheme="minorHAnsi" w:cstheme="minorHAnsi"/>
          <w:b/>
          <w:sz w:val="24"/>
          <w:szCs w:val="24"/>
        </w:rPr>
        <w:t>______/202_</w:t>
      </w:r>
      <w:r w:rsidR="00C2050D" w:rsidRPr="00884330">
        <w:rPr>
          <w:rFonts w:asciiTheme="minorHAnsi" w:hAnsiTheme="minorHAnsi" w:cstheme="minorHAnsi"/>
          <w:b/>
          <w:sz w:val="24"/>
          <w:szCs w:val="24"/>
        </w:rPr>
        <w:t>_</w:t>
      </w:r>
      <w:r w:rsidRPr="00884330">
        <w:rPr>
          <w:rFonts w:asciiTheme="minorHAnsi" w:hAnsiTheme="minorHAnsi" w:cstheme="minorHAnsi"/>
          <w:b/>
          <w:sz w:val="24"/>
          <w:szCs w:val="24"/>
        </w:rPr>
        <w:t>- __</w:t>
      </w:r>
      <w:r w:rsidR="00267F24" w:rsidRPr="00884330">
        <w:rPr>
          <w:rFonts w:asciiTheme="minorHAnsi" w:hAnsiTheme="minorHAnsi" w:cstheme="minorHAnsi"/>
          <w:b/>
          <w:sz w:val="24"/>
          <w:szCs w:val="24"/>
        </w:rPr>
        <w:t>__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(PREENCHIMENTO INTERNO)</w:t>
      </w:r>
    </w:p>
    <w:p w14:paraId="69527CA8" w14:textId="77777777" w:rsidR="001B2861" w:rsidRPr="00884330" w:rsidRDefault="001B2861" w:rsidP="001B2861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C851C3D" w14:textId="77777777" w:rsidR="00267F24" w:rsidRPr="00884330" w:rsidRDefault="001B2861" w:rsidP="00267F24">
      <w:pPr>
        <w:tabs>
          <w:tab w:val="left" w:pos="2460"/>
          <w:tab w:val="center" w:pos="4369"/>
        </w:tabs>
        <w:spacing w:before="240"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 xml:space="preserve">Subordinado ao </w:t>
      </w:r>
      <w:r w:rsidR="00267F24" w:rsidRPr="00884330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267F24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XX/202</w:t>
      </w:r>
      <w:r w:rsidR="002428C9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</w:p>
    <w:p w14:paraId="39991685" w14:textId="77777777" w:rsidR="001B2861" w:rsidRPr="00884330" w:rsidRDefault="001B2861" w:rsidP="00267F24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4101B54C" w14:textId="77777777" w:rsidR="001B2861" w:rsidRPr="00884330" w:rsidRDefault="001B2861" w:rsidP="001B286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994FB4C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O referido edital é regido pela Constituição Federal e pelas Leis n°9.279/2006 (Lei da Propriedade Industrial); Lei 9609/98 (Programa de Computador); Lei nº 9.456/97 (Lei de Cultivares); Lei 10.973/04 (Lei de Inovação) e Decreto n.º 5.563/2005; Lei 9.610/1998 (Lei de Direito Autoral); Lei 8.666/1993 (Lei de Licitações); Resolução 16/2008 – COPLAD, Resolução</w:t>
      </w:r>
      <w:r w:rsidR="00CA5D32" w:rsidRPr="00884330">
        <w:rPr>
          <w:rFonts w:asciiTheme="minorHAnsi" w:hAnsiTheme="minorHAnsi" w:cstheme="minorHAnsi"/>
          <w:b/>
          <w:sz w:val="24"/>
          <w:szCs w:val="24"/>
        </w:rPr>
        <w:t xml:space="preserve"> 02/2021 – COPLAD, Resolução</w:t>
      </w:r>
      <w:r w:rsidR="003C05F8" w:rsidRPr="00884330">
        <w:rPr>
          <w:rFonts w:asciiTheme="minorHAnsi" w:hAnsiTheme="minorHAnsi" w:cstheme="minorHAnsi"/>
          <w:b/>
          <w:sz w:val="24"/>
          <w:szCs w:val="24"/>
        </w:rPr>
        <w:t xml:space="preserve"> 14/2020 – COPLAD, Resolução 01/2015 </w:t>
      </w:r>
      <w:proofErr w:type="gramStart"/>
      <w:r w:rsidRPr="00884330">
        <w:rPr>
          <w:rFonts w:asciiTheme="minorHAnsi" w:hAnsiTheme="minorHAnsi" w:cstheme="minorHAnsi"/>
          <w:b/>
          <w:sz w:val="24"/>
          <w:szCs w:val="24"/>
        </w:rPr>
        <w:t>–  COUN</w:t>
      </w:r>
      <w:proofErr w:type="gramEnd"/>
      <w:r w:rsidRPr="00884330">
        <w:rPr>
          <w:rFonts w:asciiTheme="minorHAnsi" w:hAnsiTheme="minorHAnsi" w:cstheme="minorHAnsi"/>
          <w:b/>
          <w:sz w:val="24"/>
          <w:szCs w:val="24"/>
        </w:rPr>
        <w:t xml:space="preserve"> e Resolução 0</w:t>
      </w:r>
      <w:r w:rsidR="003C05F8" w:rsidRPr="00884330">
        <w:rPr>
          <w:rFonts w:asciiTheme="minorHAnsi" w:hAnsiTheme="minorHAnsi" w:cstheme="minorHAnsi"/>
          <w:b/>
          <w:sz w:val="24"/>
          <w:szCs w:val="24"/>
        </w:rPr>
        <w:t>2</w:t>
      </w:r>
      <w:r w:rsidRPr="00884330">
        <w:rPr>
          <w:rFonts w:asciiTheme="minorHAnsi" w:hAnsiTheme="minorHAnsi" w:cstheme="minorHAnsi"/>
          <w:b/>
          <w:sz w:val="24"/>
          <w:szCs w:val="24"/>
        </w:rPr>
        <w:t>/2015 – COUN, no âmbito da UFPR.</w:t>
      </w:r>
    </w:p>
    <w:p w14:paraId="637998E1" w14:textId="77777777" w:rsidR="001B2861" w:rsidRPr="00884330" w:rsidRDefault="001B2861" w:rsidP="001B286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EADCC2" w14:textId="77777777" w:rsidR="001B2861" w:rsidRPr="00884330" w:rsidRDefault="001B2861" w:rsidP="001B2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Pelo presente instrumento e na melhor forma de direito as partes, de um lado a</w:t>
      </w:r>
      <w:r w:rsidRPr="00884330">
        <w:rPr>
          <w:rFonts w:asciiTheme="minorHAnsi" w:hAnsiTheme="minorHAnsi" w:cstheme="minorHAnsi"/>
          <w:b/>
          <w:sz w:val="24"/>
          <w:szCs w:val="24"/>
        </w:rPr>
        <w:t xml:space="preserve"> UNIVERSIDADE FEDERAL DO PARANÁ</w:t>
      </w:r>
      <w:r w:rsidRPr="00884330">
        <w:rPr>
          <w:rFonts w:asciiTheme="minorHAnsi" w:hAnsiTheme="minorHAnsi" w:cstheme="minorHAnsi"/>
          <w:sz w:val="24"/>
          <w:szCs w:val="24"/>
        </w:rPr>
        <w:t xml:space="preserve">, doravante denominada </w:t>
      </w:r>
      <w:r w:rsidRPr="00884330">
        <w:rPr>
          <w:rFonts w:asciiTheme="minorHAnsi" w:hAnsiTheme="minorHAnsi" w:cstheme="minorHAnsi"/>
          <w:b/>
          <w:sz w:val="24"/>
          <w:szCs w:val="24"/>
        </w:rPr>
        <w:t>UFPR</w:t>
      </w:r>
      <w:r w:rsidRPr="00884330">
        <w:rPr>
          <w:rFonts w:asciiTheme="minorHAnsi" w:hAnsiTheme="minorHAnsi" w:cstheme="minorHAnsi"/>
          <w:sz w:val="24"/>
          <w:szCs w:val="24"/>
        </w:rPr>
        <w:t>, pessoa jurídica de direito público, nos termos da Lei n.º 1254 de 04 de dezembro de 1950, organizada sob a forma de autarquia de regime especial vinculada ao Ministério da Educação, inscrita no CNPJ sob n</w:t>
      </w:r>
      <w:r w:rsidRPr="008843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884330">
        <w:rPr>
          <w:rFonts w:asciiTheme="minorHAnsi" w:hAnsiTheme="minorHAnsi" w:cstheme="minorHAnsi"/>
          <w:sz w:val="24"/>
          <w:szCs w:val="24"/>
        </w:rPr>
        <w:t xml:space="preserve">75.095.679/0001-49, isenta de inscrição estadual, com sede na Rua XV de Novembro, nº 1299 na cidade de Curitiba, Estado do Paraná, neste ato representada por seu </w:t>
      </w:r>
      <w:r w:rsidRPr="00884330">
        <w:rPr>
          <w:rFonts w:asciiTheme="minorHAnsi" w:hAnsiTheme="minorHAnsi" w:cstheme="minorHAnsi"/>
          <w:b/>
          <w:sz w:val="24"/>
          <w:szCs w:val="24"/>
        </w:rPr>
        <w:t>Reitor Prof. Dr. Ricardo Marcelo Fonseca</w:t>
      </w:r>
      <w:r w:rsidRPr="00884330">
        <w:rPr>
          <w:rFonts w:asciiTheme="minorHAnsi" w:hAnsiTheme="minorHAnsi" w:cstheme="minorHAnsi"/>
          <w:sz w:val="24"/>
          <w:szCs w:val="24"/>
        </w:rPr>
        <w:t xml:space="preserve">, portador da carteira de identidade n°. 4188589-0 -PR e CPF nº 729.663.519-34, lado à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(NOME COMPLETO DA EMPRESA</w:t>
      </w:r>
      <w:r w:rsidR="00B06909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)</w:t>
      </w:r>
      <w:r w:rsidRPr="00884330">
        <w:rPr>
          <w:rFonts w:asciiTheme="minorHAnsi" w:hAnsiTheme="minorHAnsi" w:cstheme="minorHAnsi"/>
          <w:sz w:val="24"/>
          <w:szCs w:val="24"/>
        </w:rPr>
        <w:t xml:space="preserve">, doravante denominada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(NOME DA EMPRESA)</w:t>
      </w:r>
      <w:r w:rsidRPr="00884330">
        <w:rPr>
          <w:rFonts w:asciiTheme="minorHAnsi" w:hAnsiTheme="minorHAnsi" w:cstheme="minorHAnsi"/>
          <w:b/>
          <w:sz w:val="24"/>
          <w:szCs w:val="24"/>
        </w:rPr>
        <w:t>,</w:t>
      </w:r>
      <w:r w:rsidRPr="00884330">
        <w:rPr>
          <w:rFonts w:asciiTheme="minorHAnsi" w:hAnsiTheme="minorHAnsi" w:cstheme="minorHAnsi"/>
          <w:sz w:val="24"/>
          <w:szCs w:val="24"/>
        </w:rPr>
        <w:t xml:space="preserve"> inscrita no CPF/CGC/CNPJ sob nº ______________, com sede na __________, nº_____ - CEP ______, na Cidade de _______, Estado do _______, neste ato representada por seu Diretor</w:t>
      </w:r>
      <w:r w:rsidR="00A91E6F" w:rsidRPr="00884330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  <w:r w:rsidRPr="00884330">
        <w:rPr>
          <w:rFonts w:asciiTheme="minorHAnsi" w:hAnsiTheme="minorHAnsi" w:cstheme="minorHAnsi"/>
          <w:sz w:val="24"/>
          <w:szCs w:val="24"/>
        </w:rPr>
        <w:t>portador da carteira de identidade n°. __________ e CPF nº ____________, têm entre si justo e acertado o que se segue.</w:t>
      </w:r>
    </w:p>
    <w:p w14:paraId="2F23E355" w14:textId="77777777" w:rsidR="001B2861" w:rsidRPr="00884330" w:rsidRDefault="001B2861" w:rsidP="001B2861">
      <w:pPr>
        <w:pStyle w:val="Recuodecorpodetexto2"/>
        <w:spacing w:after="0" w:line="240" w:lineRule="auto"/>
        <w:ind w:left="3402"/>
        <w:contextualSpacing/>
        <w:rPr>
          <w:rFonts w:asciiTheme="minorHAnsi" w:hAnsiTheme="minorHAnsi" w:cstheme="minorHAnsi"/>
          <w:sz w:val="24"/>
          <w:szCs w:val="24"/>
        </w:rPr>
      </w:pPr>
    </w:p>
    <w:p w14:paraId="0ED4FA17" w14:textId="57238B5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CONSIDERANDO</w:t>
      </w:r>
      <w:r w:rsidRPr="00884330">
        <w:rPr>
          <w:rFonts w:asciiTheme="minorHAnsi" w:hAnsiTheme="minorHAnsi" w:cstheme="minorHAnsi"/>
          <w:sz w:val="24"/>
          <w:szCs w:val="24"/>
        </w:rPr>
        <w:t xml:space="preserve"> que a </w:t>
      </w:r>
      <w:r w:rsidR="003F62D9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tem, dentre seus objetivos, apoiar preferencialmente empreendedores da comunidade interna da UFPR ou ex-alunos, com </w:t>
      </w:r>
      <w:proofErr w:type="spellStart"/>
      <w:r w:rsidRPr="00884330">
        <w:rPr>
          <w:rFonts w:asciiTheme="minorHAnsi" w:hAnsiTheme="minorHAnsi" w:cstheme="minorHAnsi"/>
          <w:sz w:val="24"/>
          <w:szCs w:val="24"/>
        </w:rPr>
        <w:t>empreendimentos</w:t>
      </w:r>
      <w:proofErr w:type="spellEnd"/>
      <w:r w:rsidRPr="00884330">
        <w:rPr>
          <w:rFonts w:asciiTheme="minorHAnsi" w:hAnsiTheme="minorHAnsi" w:cstheme="minorHAnsi"/>
          <w:sz w:val="24"/>
          <w:szCs w:val="24"/>
        </w:rPr>
        <w:t xml:space="preserve"> consistentes, criativos e inovadores, cujos processos, produtos e/ou serviços tenham relevantes perspectivas de mercado e sejam de base tecnológica ou inovadores.</w:t>
      </w:r>
    </w:p>
    <w:p w14:paraId="1B8AFF67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E74CAFD" w14:textId="5E08260F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CONSIDERANDO</w:t>
      </w:r>
      <w:r w:rsidRPr="00884330">
        <w:rPr>
          <w:rFonts w:asciiTheme="minorHAnsi" w:hAnsiTheme="minorHAnsi" w:cstheme="minorHAnsi"/>
          <w:sz w:val="24"/>
          <w:szCs w:val="24"/>
        </w:rPr>
        <w:t xml:space="preserve"> que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teve seu PLANO DE NEGÓCIOS aprovado no Processo de Seleção de Empresas conforme edital </w:t>
      </w:r>
      <w:r w:rsidR="003C05F8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XX/XXXX</w:t>
      </w:r>
      <w:r w:rsidR="003C05F8" w:rsidRPr="00884330">
        <w:rPr>
          <w:rFonts w:asciiTheme="minorHAnsi" w:hAnsiTheme="minorHAnsi" w:cstheme="minorHAnsi"/>
          <w:sz w:val="24"/>
          <w:szCs w:val="24"/>
        </w:rPr>
        <w:t xml:space="preserve">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, na </w:t>
      </w:r>
      <w:r w:rsidR="004C1B2A" w:rsidRPr="00884330">
        <w:rPr>
          <w:rFonts w:asciiTheme="minorHAnsi" w:hAnsiTheme="minorHAnsi" w:cstheme="minorHAnsi"/>
          <w:sz w:val="24"/>
          <w:szCs w:val="24"/>
        </w:rPr>
        <w:t>modalidade</w:t>
      </w:r>
      <w:r w:rsidR="008C15D9" w:rsidRPr="00884330">
        <w:rPr>
          <w:rFonts w:asciiTheme="minorHAnsi" w:hAnsiTheme="minorHAnsi" w:cstheme="minorHAnsi"/>
          <w:sz w:val="24"/>
          <w:szCs w:val="24"/>
        </w:rPr>
        <w:t xml:space="preserve">__________________ </w:t>
      </w:r>
      <w:r w:rsidR="008C15D9" w:rsidRPr="003472C3">
        <w:rPr>
          <w:rFonts w:asciiTheme="minorHAnsi" w:hAnsiTheme="minorHAnsi" w:cstheme="minorHAnsi"/>
          <w:b/>
          <w:color w:val="FF0000"/>
          <w:sz w:val="24"/>
          <w:szCs w:val="24"/>
          <w:highlight w:val="cyan"/>
        </w:rPr>
        <w:t>(</w:t>
      </w:r>
      <w:r w:rsidRPr="003472C3">
        <w:rPr>
          <w:rFonts w:asciiTheme="minorHAnsi" w:hAnsiTheme="minorHAnsi" w:cstheme="minorHAnsi"/>
          <w:b/>
          <w:color w:val="FF0000"/>
          <w:sz w:val="24"/>
          <w:szCs w:val="24"/>
          <w:highlight w:val="cyan"/>
        </w:rPr>
        <w:t>residente ou não</w:t>
      </w:r>
      <w:r w:rsidR="005706BE">
        <w:rPr>
          <w:rFonts w:asciiTheme="minorHAnsi" w:hAnsiTheme="minorHAnsi" w:cstheme="minorHAnsi"/>
          <w:b/>
          <w:color w:val="FF0000"/>
          <w:sz w:val="24"/>
          <w:szCs w:val="24"/>
          <w:highlight w:val="cyan"/>
        </w:rPr>
        <w:t>-</w:t>
      </w:r>
      <w:r w:rsidRPr="003472C3">
        <w:rPr>
          <w:rFonts w:asciiTheme="minorHAnsi" w:hAnsiTheme="minorHAnsi" w:cstheme="minorHAnsi"/>
          <w:b/>
          <w:color w:val="FF0000"/>
          <w:sz w:val="24"/>
          <w:szCs w:val="24"/>
          <w:highlight w:val="cyan"/>
        </w:rPr>
        <w:t>residente</w:t>
      </w:r>
      <w:r w:rsidR="008C15D9" w:rsidRPr="003472C3">
        <w:rPr>
          <w:rFonts w:asciiTheme="minorHAnsi" w:hAnsiTheme="minorHAnsi" w:cstheme="minorHAnsi"/>
          <w:b/>
          <w:color w:val="FF0000"/>
          <w:sz w:val="24"/>
          <w:szCs w:val="24"/>
          <w:highlight w:val="cyan"/>
        </w:rPr>
        <w:t>)</w:t>
      </w:r>
      <w:r w:rsidRPr="003472C3">
        <w:rPr>
          <w:rFonts w:asciiTheme="minorHAnsi" w:hAnsiTheme="minorHAnsi" w:cstheme="minorHAnsi"/>
          <w:sz w:val="24"/>
          <w:szCs w:val="24"/>
          <w:highlight w:val="cyan"/>
        </w:rPr>
        <w:t>,</w:t>
      </w:r>
      <w:r w:rsidR="001761E2" w:rsidRPr="00884330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e que compreende e aceita que as cessões de área, todo o conjunto de apoio, a intermediação para a vinda de empresas </w:t>
      </w: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de capital de risco e agências de fomento, prestados pela </w:t>
      </w:r>
      <w:r w:rsidR="003C05F8" w:rsidRPr="00884330">
        <w:rPr>
          <w:rFonts w:asciiTheme="minorHAnsi" w:hAnsiTheme="minorHAnsi" w:cstheme="minorHAnsi"/>
          <w:sz w:val="24"/>
          <w:szCs w:val="24"/>
        </w:rPr>
        <w:t xml:space="preserve">da </w:t>
      </w:r>
      <w:r w:rsidR="00013B87" w:rsidRPr="00884330">
        <w:rPr>
          <w:rFonts w:asciiTheme="minorHAnsi" w:hAnsiTheme="minorHAnsi" w:cstheme="minorHAnsi"/>
          <w:sz w:val="24"/>
          <w:szCs w:val="24"/>
        </w:rPr>
        <w:t>Unidade Promotora de Ambientes de Inovação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3C05F8" w:rsidRPr="00884330">
        <w:rPr>
          <w:rFonts w:asciiTheme="minorHAnsi" w:hAnsiTheme="minorHAnsi" w:cstheme="minorHAnsi"/>
          <w:sz w:val="24"/>
          <w:szCs w:val="24"/>
        </w:rPr>
        <w:t>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,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com vistas ao desenvolvimento e formação das empresas, constituem atos de liberalidade e só são possíveis devido à conjunção de esforços e iniciativas de pessoas e entidades públicas e privadas, por meio de um consórcio e com utilização de políticas governamentais, sujeitos, portanto, a prazos e circunstâncias de cunho econômico, político e social, alheios à vontade e capacidade das pessoas que administram a iniciativa, resolvem estabelecer este Termo de Compartilhamento, de acordo com 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a legislação em vigor </w:t>
      </w:r>
      <w:r w:rsidRPr="00884330">
        <w:rPr>
          <w:rFonts w:asciiTheme="minorHAnsi" w:hAnsiTheme="minorHAnsi" w:cstheme="minorHAnsi"/>
          <w:sz w:val="24"/>
          <w:szCs w:val="24"/>
        </w:rPr>
        <w:t>e mediante as cláusulas e condições seguintes:</w:t>
      </w:r>
    </w:p>
    <w:p w14:paraId="219C2B12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F2D1F3C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CLÁUSULA PRIMEIRA – DO OBJETO</w:t>
      </w:r>
    </w:p>
    <w:p w14:paraId="01144EDD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2236C0" w14:textId="636129A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1.1 O estabelecimento do presente Termo de Compartilhamento entre a UFPR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e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objetiva regulamentar as relações de forma a possibilitar a instalação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num ambiente especialmente cedido para atender aos objetivos do 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edital </w:t>
      </w:r>
      <w:r w:rsidR="009F135C" w:rsidRPr="00884330">
        <w:rPr>
          <w:rFonts w:asciiTheme="minorHAnsi" w:hAnsiTheme="minorHAnsi" w:cstheme="minorHAnsi"/>
          <w:b/>
          <w:color w:val="FF0000"/>
          <w:sz w:val="24"/>
          <w:szCs w:val="24"/>
        </w:rPr>
        <w:t>XX/XXXX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, e a utilização do apoio disponibilizado pela </w:t>
      </w:r>
      <w:r w:rsidR="00013B87" w:rsidRPr="00884330">
        <w:rPr>
          <w:rFonts w:asciiTheme="minorHAnsi" w:hAnsiTheme="minorHAnsi" w:cstheme="minorHAnsi"/>
          <w:sz w:val="24"/>
          <w:szCs w:val="24"/>
        </w:rPr>
        <w:t>Unidade Promotora de Ambientes de Inovação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 da Agência de Inovação UFPR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para viabilizar o início e o desenvolvimento do negócio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.</w:t>
      </w:r>
    </w:p>
    <w:p w14:paraId="529B1BA6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380819D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Parágrafo Único - As partes acordam e declaram expressamente que este instrumento não caracteriza, no seu todo ou em parte, locação de espaço físico ou contrato de serviços e tão pouco cria qualquer vínculo empregatício entre os funcionários e colaboradores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e a UFPR.</w:t>
      </w:r>
    </w:p>
    <w:p w14:paraId="13F92826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885F18D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>USULA SEGUNDA - DA EXECUÇÃO</w:t>
      </w:r>
    </w:p>
    <w:p w14:paraId="25908D7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8F962D" w14:textId="77777777" w:rsidR="001B2861" w:rsidRPr="00884330" w:rsidRDefault="001B2861" w:rsidP="001B2861">
      <w:pPr>
        <w:pStyle w:val="Corpodetexto2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2.1 A execução do objeto deste Termo de Compartilhamento estará vinculada ao Plano de Negócio submetido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="007075B3" w:rsidRPr="0088433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e aprovado no processo de seleção.  </w:t>
      </w:r>
    </w:p>
    <w:p w14:paraId="6080F990" w14:textId="77777777" w:rsidR="001B2861" w:rsidRPr="00884330" w:rsidRDefault="001B2861" w:rsidP="001B2861">
      <w:pPr>
        <w:pStyle w:val="Corpodetexto2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EF2F283" w14:textId="26A54F73" w:rsidR="001B2861" w:rsidRPr="00884330" w:rsidRDefault="001B2861" w:rsidP="001B2861">
      <w:pPr>
        <w:pStyle w:val="Corpodetexto2"/>
        <w:spacing w:after="0" w:line="240" w:lineRule="auto"/>
        <w:contextualSpacing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Parágrafo Único. </w:t>
      </w:r>
      <w:r w:rsidR="00013B87" w:rsidRPr="00884330">
        <w:rPr>
          <w:rFonts w:asciiTheme="minorHAnsi" w:hAnsiTheme="minorHAnsi" w:cstheme="minorHAnsi"/>
          <w:sz w:val="24"/>
          <w:szCs w:val="24"/>
        </w:rPr>
        <w:t>Unidade Promotora de Ambientes de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013B87" w:rsidRPr="00884330">
        <w:rPr>
          <w:rFonts w:asciiTheme="minorHAnsi" w:hAnsiTheme="minorHAnsi" w:cstheme="minorHAnsi"/>
          <w:sz w:val="24"/>
          <w:szCs w:val="24"/>
        </w:rPr>
        <w:t>Inovação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9F135C" w:rsidRPr="00884330">
        <w:rPr>
          <w:rFonts w:asciiTheme="minorHAnsi" w:hAnsiTheme="minorHAnsi" w:cstheme="minorHAnsi"/>
          <w:sz w:val="24"/>
          <w:szCs w:val="24"/>
        </w:rPr>
        <w:t>da Agência de Inovação UFPR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será a instância responsável pelo acompanhamento da execução</w:t>
      </w:r>
      <w:r w:rsidRPr="00884330">
        <w:rPr>
          <w:rFonts w:asciiTheme="minorHAnsi" w:hAnsiTheme="minorHAnsi" w:cstheme="minorHAnsi"/>
          <w:color w:val="1F497D"/>
          <w:sz w:val="24"/>
          <w:szCs w:val="24"/>
        </w:rPr>
        <w:t>.</w:t>
      </w:r>
    </w:p>
    <w:p w14:paraId="594E6654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FB87D15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>USULA TERCEIRA - DAS OBRIGAÇÕES</w:t>
      </w:r>
    </w:p>
    <w:p w14:paraId="53A35CEE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D30E92F" w14:textId="3E377F20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3.1 São obrigações da </w:t>
      </w:r>
      <w:r w:rsidRPr="00884330">
        <w:rPr>
          <w:rFonts w:asciiTheme="minorHAnsi" w:hAnsiTheme="minorHAnsi" w:cstheme="minorHAnsi"/>
          <w:b/>
          <w:sz w:val="24"/>
          <w:szCs w:val="24"/>
        </w:rPr>
        <w:t>UFPR</w:t>
      </w:r>
      <w:r w:rsidRPr="00884330">
        <w:rPr>
          <w:rFonts w:asciiTheme="minorHAnsi" w:hAnsiTheme="minorHAnsi" w:cstheme="minorHAnsi"/>
          <w:sz w:val="24"/>
          <w:szCs w:val="24"/>
        </w:rPr>
        <w:t>, por meio da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013B87" w:rsidRPr="00884330">
        <w:rPr>
          <w:rFonts w:asciiTheme="minorHAnsi" w:hAnsiTheme="minorHAnsi" w:cstheme="minorHAnsi"/>
          <w:sz w:val="24"/>
          <w:szCs w:val="24"/>
        </w:rPr>
        <w:t>Unidade Promotora de Ambientes de Inovação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9F135C" w:rsidRPr="00884330">
        <w:rPr>
          <w:rFonts w:asciiTheme="minorHAnsi" w:hAnsiTheme="minorHAnsi" w:cstheme="minorHAnsi"/>
          <w:sz w:val="24"/>
          <w:szCs w:val="24"/>
        </w:rPr>
        <w:t>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:</w:t>
      </w:r>
    </w:p>
    <w:p w14:paraId="186E77EF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 – Ceder espaço físico com pontos de energia elétrica e Internet e ambiente para reuniões;</w:t>
      </w:r>
    </w:p>
    <w:p w14:paraId="60FBC6B7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II – Serviços de uso compartilhado: recepção em horários determinados, limpeza e conservação de espaço comum; </w:t>
      </w:r>
    </w:p>
    <w:p w14:paraId="360351D8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III – Suporte gerencial e tecnológico, apoiados por parcerias (cursos, treinamentos e consultorias);</w:t>
      </w:r>
    </w:p>
    <w:p w14:paraId="38678C82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IV – Oferta de vagas em cursos de empreendedorismo e inovação, oferecidos por instituições apoiadoras, de acordo com a disponibilidade de vagas e recursos financeiros;</w:t>
      </w:r>
    </w:p>
    <w:p w14:paraId="7786242D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V – Apoio para participação em eventos, </w:t>
      </w:r>
      <w:r w:rsidRPr="00884330">
        <w:rPr>
          <w:rFonts w:asciiTheme="minorHAnsi" w:hAnsiTheme="minorHAnsi" w:cstheme="minorHAnsi"/>
          <w:i/>
          <w:sz w:val="24"/>
          <w:szCs w:val="24"/>
        </w:rPr>
        <w:t>workshops</w:t>
      </w:r>
      <w:r w:rsidRPr="00884330">
        <w:rPr>
          <w:rFonts w:asciiTheme="minorHAnsi" w:hAnsiTheme="minorHAnsi" w:cstheme="minorHAnsi"/>
          <w:sz w:val="24"/>
          <w:szCs w:val="24"/>
        </w:rPr>
        <w:t>, feiras, para divulgação e exposição de produtos e/ou serviços;</w:t>
      </w:r>
    </w:p>
    <w:p w14:paraId="7026C117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 – Oferta dos laboratórios da UFPR para desenvolvimento dos produtos</w:t>
      </w:r>
      <w:r w:rsidRPr="00884330">
        <w:rPr>
          <w:rFonts w:asciiTheme="minorHAnsi" w:hAnsiTheme="minorHAnsi" w:cstheme="minorHAnsi"/>
          <w:color w:val="1F497D"/>
          <w:sz w:val="24"/>
          <w:szCs w:val="24"/>
        </w:rPr>
        <w:t xml:space="preserve">, </w:t>
      </w:r>
      <w:r w:rsidRPr="00884330">
        <w:rPr>
          <w:rFonts w:asciiTheme="minorHAnsi" w:hAnsiTheme="minorHAnsi" w:cstheme="minorHAnsi"/>
          <w:sz w:val="24"/>
          <w:szCs w:val="24"/>
        </w:rPr>
        <w:t xml:space="preserve">processos ou serviços das empresas incubadas, mediante acordo com as chefias responsáveis, por meio de projetos específicos elaborados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e repasse financeiro dos respectivos custos;</w:t>
      </w:r>
    </w:p>
    <w:p w14:paraId="19CA7B2E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VII – Realizar outras atribuições inerentes à execução dos projetos decorrentes deste Termo de Compartilhamento;</w:t>
      </w:r>
    </w:p>
    <w:p w14:paraId="07E455E0" w14:textId="7214C743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VIII – A UFPR, por meio da</w:t>
      </w:r>
      <w:r w:rsidR="005706BE">
        <w:rPr>
          <w:rFonts w:asciiTheme="minorHAnsi" w:hAnsiTheme="minorHAnsi" w:cstheme="minorHAnsi"/>
          <w:sz w:val="24"/>
          <w:szCs w:val="24"/>
        </w:rPr>
        <w:t xml:space="preserve"> </w:t>
      </w:r>
      <w:r w:rsidR="00013B87" w:rsidRPr="00884330">
        <w:rPr>
          <w:rFonts w:asciiTheme="minorHAnsi" w:hAnsiTheme="minorHAnsi" w:cstheme="minorHAnsi"/>
          <w:sz w:val="24"/>
          <w:szCs w:val="24"/>
        </w:rPr>
        <w:t>Unidade Promotora de Ambientes de Inovação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, não se responsabiliza por eventuais danos ou perdas de oportunidades ocasionadas por caso fortuito ou força maior.</w:t>
      </w:r>
    </w:p>
    <w:p w14:paraId="5DBF34C3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B57F423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3.2 São obrigações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:</w:t>
      </w:r>
    </w:p>
    <w:p w14:paraId="483D8748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bCs/>
          <w:sz w:val="24"/>
          <w:szCs w:val="24"/>
        </w:rPr>
        <w:t xml:space="preserve">I – </w:t>
      </w:r>
      <w:r w:rsidRPr="00884330">
        <w:rPr>
          <w:rFonts w:asciiTheme="minorHAnsi" w:hAnsiTheme="minorHAnsi" w:cstheme="minorHAnsi"/>
          <w:sz w:val="24"/>
          <w:szCs w:val="24"/>
        </w:rPr>
        <w:t>Zelar pela limpeza e conservação do espaço físico individual cedido, bem como pela manutenção dos equipamentos e mobiliário devolvendo-os, ao final do período de incubação, nas mesmas condições que recebeu;</w:t>
      </w:r>
    </w:p>
    <w:p w14:paraId="7B7BA13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II – Zelar pelas condições de segurança das informações sigilosas, que estejam ou não cobertas por propriedade intelectual;</w:t>
      </w:r>
    </w:p>
    <w:p w14:paraId="50E4561B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III - Utilizar espaço físico individual cedido apenas para atividades elencadas no plano de negócio previsto na cláusula segunda, sendo vedado o seu uso para qualquer outra finalidade, não podendo cedê-la ou transferi-la, no todo ou em parte, a terceiros, seja a título que for;</w:t>
      </w:r>
    </w:p>
    <w:p w14:paraId="62C81A5B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IV - Não praticar quaisquer atividades de pesquisa, desenvolvimento tecnológico ou produção de materiais, equipamentos, insumos e/ou processos que possam ser perniciosos às instalações, ao meio ambiente e à paz;</w:t>
      </w:r>
    </w:p>
    <w:p w14:paraId="31A7F904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V - Não alterar sem prévio consentimento formal do Laboratório, Setor e Prefeitura Universitária, as instalações físicas ocupadas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;</w:t>
      </w:r>
    </w:p>
    <w:p w14:paraId="1408CDC5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 - Abster-se de praticar quaisquer atividades ilícitas ou que atentem à moral e aos bons costumes, ou ainda, que coloquem em risco a idoneidade da UFPR ou a segurança desta e dos que transitam no local, sob pena de rescisão do presente Termo de Compartilhamento e do ressarcimento dos danos decorrentes, sem prejuízo das ações judiciais cabíveis;</w:t>
      </w:r>
    </w:p>
    <w:p w14:paraId="30CAC4B3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VII - Apresentar, a cada 3 (três) meses, ou quando solicitado pela </w:t>
      </w:r>
      <w:r w:rsidR="00302510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UFPR:</w:t>
      </w:r>
    </w:p>
    <w:p w14:paraId="6DE8E177" w14:textId="4F021CDB" w:rsidR="001B2861" w:rsidRPr="00884330" w:rsidRDefault="001B2861" w:rsidP="001B2861">
      <w:pPr>
        <w:tabs>
          <w:tab w:val="left" w:pos="1980"/>
        </w:tabs>
        <w:spacing w:after="0" w:line="240" w:lineRule="auto"/>
        <w:ind w:left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a) relatórios técnicos relativos às atividades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(EMPRESA INCUBADA), </w:t>
      </w:r>
      <w:r w:rsidRPr="00884330">
        <w:rPr>
          <w:rFonts w:asciiTheme="minorHAnsi" w:hAnsiTheme="minorHAnsi" w:cstheme="minorHAnsi"/>
          <w:sz w:val="24"/>
          <w:szCs w:val="24"/>
        </w:rPr>
        <w:t>contendo faturamento, contração ou desligamento de pessoal; participação em editais, conforme modelo apresentado pela</w:t>
      </w:r>
      <w:r w:rsidR="00A52E24">
        <w:rPr>
          <w:rFonts w:asciiTheme="minorHAnsi" w:hAnsiTheme="minorHAnsi" w:cstheme="minorHAnsi"/>
          <w:sz w:val="24"/>
          <w:szCs w:val="24"/>
        </w:rPr>
        <w:t xml:space="preserve"> </w:t>
      </w:r>
      <w:r w:rsidR="00302510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A1E754A" w14:textId="77777777" w:rsidR="001B2861" w:rsidRPr="00884330" w:rsidRDefault="001B2861" w:rsidP="001B2861">
      <w:pPr>
        <w:tabs>
          <w:tab w:val="left" w:pos="1980"/>
        </w:tabs>
        <w:spacing w:after="0" w:line="240" w:lineRule="auto"/>
        <w:ind w:left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b) descrição das principais dificuldades enfrentadas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INCUBADA),</w:t>
      </w:r>
      <w:r w:rsidRPr="00884330">
        <w:rPr>
          <w:rFonts w:asciiTheme="minorHAnsi" w:hAnsiTheme="minorHAnsi" w:cstheme="minorHAnsi"/>
          <w:sz w:val="24"/>
          <w:szCs w:val="24"/>
        </w:rPr>
        <w:t xml:space="preserve"> soluções encontradas e resultados;</w:t>
      </w:r>
    </w:p>
    <w:p w14:paraId="1D865075" w14:textId="77777777" w:rsidR="001B2861" w:rsidRPr="00884330" w:rsidRDefault="001B2861" w:rsidP="001B2861">
      <w:pPr>
        <w:tabs>
          <w:tab w:val="left" w:pos="1980"/>
        </w:tabs>
        <w:spacing w:after="0" w:line="240" w:lineRule="auto"/>
        <w:ind w:left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c) planejamento das próximas fases, quando for o caso;</w:t>
      </w:r>
    </w:p>
    <w:p w14:paraId="44C9514D" w14:textId="44AD1644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VIII -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se compromete a avisar a coordenação projetos contratos de transferência de tecnologia e de cooperação técnica ou mudança no Contrato Social</w:t>
      </w:r>
      <w:r w:rsidR="000B1643">
        <w:rPr>
          <w:rFonts w:asciiTheme="minorHAnsi" w:hAnsiTheme="minorHAnsi" w:cstheme="minorHAnsi"/>
          <w:sz w:val="24"/>
          <w:szCs w:val="24"/>
        </w:rPr>
        <w:t>;</w:t>
      </w:r>
    </w:p>
    <w:p w14:paraId="7A40C4AC" w14:textId="7C1AF9EF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VIII - Desenvolver somente ações e planos que estejam de acordo com seu plano de neg</w:t>
      </w:r>
      <w:r w:rsidR="000B1643">
        <w:rPr>
          <w:rFonts w:asciiTheme="minorHAnsi" w:hAnsiTheme="minorHAnsi" w:cstheme="minorHAnsi"/>
          <w:sz w:val="24"/>
          <w:szCs w:val="24"/>
        </w:rPr>
        <w:t>ó</w:t>
      </w:r>
      <w:r w:rsidRPr="00884330">
        <w:rPr>
          <w:rFonts w:asciiTheme="minorHAnsi" w:hAnsiTheme="minorHAnsi" w:cstheme="minorHAnsi"/>
          <w:sz w:val="24"/>
          <w:szCs w:val="24"/>
        </w:rPr>
        <w:t xml:space="preserve">cio, entregue à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, </w:t>
      </w: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submetendo antecipadamente eventuais alterações à aprovação da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;</w:t>
      </w:r>
    </w:p>
    <w:p w14:paraId="21C5E230" w14:textId="5B767C03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XI - Assegurar o livre acesso às pessoas credenciadas pela AGÊNCIA DE INOVAÇÃO</w:t>
      </w:r>
      <w:r w:rsidR="000B1643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UFPR ao espaço físico cedido pela UFPR e a outras instalações da empresa, preservadas as necessárias condições de sigilo, acordadas no TERMO DE CONFIDENCIALIDADE E SIGILO, assinado quando da aprovação da proposta de incubação. </w:t>
      </w:r>
    </w:p>
    <w:p w14:paraId="3F830DE6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X - Efetuar os pagamentos estipulados neste Termo de Compartilhamento;</w:t>
      </w:r>
    </w:p>
    <w:p w14:paraId="21B90ED1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XI- Não suspender suas atividades sem prévia comunicação e anuência da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;</w:t>
      </w:r>
    </w:p>
    <w:p w14:paraId="537A2EBB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XII - Responsabilizar-se total e plenamente pela segurança interna do espaço cedido, laboratórios, equipamentos, instalações e outros bens, recebidos a título de empréstimo da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;</w:t>
      </w:r>
    </w:p>
    <w:p w14:paraId="115FAEBA" w14:textId="37E2FCFC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XIII - Fazer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seguro  sobre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 máquinas,  equipamentos  e  mobiliário  de  sua  propriedade  que  serão utilizados na UFPR, tendo em vista que a Universidade não se responsabilizar</w:t>
      </w:r>
      <w:r w:rsidR="000B1643">
        <w:rPr>
          <w:rFonts w:asciiTheme="minorHAnsi" w:hAnsiTheme="minorHAnsi" w:cstheme="minorHAnsi"/>
          <w:sz w:val="24"/>
          <w:szCs w:val="24"/>
        </w:rPr>
        <w:t>á</w:t>
      </w:r>
      <w:r w:rsidRPr="00884330">
        <w:rPr>
          <w:rFonts w:asciiTheme="minorHAnsi" w:hAnsiTheme="minorHAnsi" w:cstheme="minorHAnsi"/>
          <w:sz w:val="24"/>
          <w:szCs w:val="24"/>
        </w:rPr>
        <w:t xml:space="preserve"> por danos causados aos equipamentos e materiais que estiverem no interior do espaço reservado à empresa incubada.</w:t>
      </w:r>
    </w:p>
    <w:p w14:paraId="1EBED38A" w14:textId="1A10203F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XIV - Zelar pelas condições de segurança das informações tecnológicas, que ainda não estejam cobertas por patente, eximindo a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0B1643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qualquer responsabilidade, por eventual espionagem industrial ou ações dessa natureza;</w:t>
      </w:r>
    </w:p>
    <w:p w14:paraId="19C610EE" w14:textId="77B1DC69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XV - Permitir e facilitar o acesso da </w:t>
      </w:r>
      <w:r w:rsidR="00FB0927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0B1643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auditar os seus documentos e os livros fiscais e contábeis;</w:t>
      </w:r>
    </w:p>
    <w:p w14:paraId="5E842BFD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XVI - Participar de reuniões e cursos organizados pela </w:t>
      </w:r>
      <w:r w:rsidR="00FB0927" w:rsidRPr="00884330">
        <w:rPr>
          <w:rFonts w:asciiTheme="minorHAnsi" w:hAnsiTheme="minorHAnsi" w:cstheme="minorHAnsi"/>
          <w:sz w:val="24"/>
          <w:szCs w:val="24"/>
        </w:rPr>
        <w:t xml:space="preserve">Unidade Promotora de Ambientes de Inovação da Agência de Inovação UFPR, </w:t>
      </w:r>
      <w:r w:rsidRPr="00884330">
        <w:rPr>
          <w:rFonts w:asciiTheme="minorHAnsi" w:hAnsiTheme="minorHAnsi" w:cstheme="minorHAnsi"/>
          <w:sz w:val="24"/>
          <w:szCs w:val="24"/>
        </w:rPr>
        <w:t xml:space="preserve">desde que convocada por meio de correio eletrônico ou outra forma escrita com antecedência mínima de 72 (setenta e duas) horas da realização do evento; </w:t>
      </w:r>
    </w:p>
    <w:p w14:paraId="0F98653A" w14:textId="3BFC262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XVII – Responsabilizar-se por todas as despesas relativas ao funcionamento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, obrigações para com clientes, funcionários, fornecedores e terceiros. A Empresa Incubada reconhece que a UFPR não será </w:t>
      </w:r>
      <w:r w:rsidR="00A52E24" w:rsidRPr="00884330">
        <w:rPr>
          <w:rFonts w:asciiTheme="minorHAnsi" w:hAnsiTheme="minorHAnsi" w:cstheme="minorHAnsi"/>
          <w:sz w:val="24"/>
          <w:szCs w:val="24"/>
        </w:rPr>
        <w:t>corresponsável</w:t>
      </w:r>
      <w:r w:rsidRPr="00884330">
        <w:rPr>
          <w:rFonts w:asciiTheme="minorHAnsi" w:hAnsiTheme="minorHAnsi" w:cstheme="minorHAnsi"/>
          <w:sz w:val="24"/>
          <w:szCs w:val="24"/>
        </w:rPr>
        <w:t xml:space="preserve"> em ações trabalhistas referentes as operações da empresa incubada;</w:t>
      </w:r>
    </w:p>
    <w:p w14:paraId="64700D27" w14:textId="69776F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XVIII – Atender as solicitações do Coordenador da </w:t>
      </w:r>
      <w:r w:rsidR="007B41E6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pertinentes à incubação da empresa, justificando as impossibilidades em prazo determinado pelo solicitante;</w:t>
      </w:r>
    </w:p>
    <w:p w14:paraId="39B57C04" w14:textId="775C868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XIX – Comunicar ao Coordenador da </w:t>
      </w:r>
      <w:r w:rsidR="007B41E6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quaisquer fatos que tenha conhecimento e que possam </w:t>
      </w:r>
      <w:proofErr w:type="spellStart"/>
      <w:proofErr w:type="gramStart"/>
      <w:r w:rsidRPr="00884330">
        <w:rPr>
          <w:rFonts w:asciiTheme="minorHAnsi" w:hAnsiTheme="minorHAnsi" w:cstheme="minorHAnsi"/>
          <w:sz w:val="24"/>
          <w:szCs w:val="24"/>
        </w:rPr>
        <w:t>por</w:t>
      </w:r>
      <w:proofErr w:type="spellEnd"/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em risco pessoas, bens, direitos e serviços da UFPR, ou ainda, fatos ilegais, antiéticos ou imorais;</w:t>
      </w:r>
    </w:p>
    <w:p w14:paraId="0263800C" w14:textId="33A1D8E9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XX – Manter informado o Coordenador da </w:t>
      </w:r>
      <w:r w:rsidR="007B41E6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quanto às alterações no seu quadro de colaboradores, membros, clientes, fornecedores e demais pessoas físicas e/ou jurídicas com as quais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tenha relação;</w:t>
      </w:r>
    </w:p>
    <w:p w14:paraId="3E33F0A0" w14:textId="630B43D3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XXI – Divulgar, em todo e qualquer material de divulgação, evento que participar ou qualquer outra ação interna ou externa, a logomarca da UFPR entre outras logomarcas determinadas </w:t>
      </w: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legalmente, devendo, para tanto, solicitar </w:t>
      </w:r>
      <w:r w:rsidR="007B41E6" w:rsidRPr="00884330">
        <w:rPr>
          <w:rFonts w:asciiTheme="minorHAnsi" w:hAnsiTheme="minorHAnsi" w:cstheme="minorHAnsi"/>
          <w:sz w:val="24"/>
          <w:szCs w:val="24"/>
        </w:rPr>
        <w:t>à Unidade Promotora de Ambientes de Inovação da Agência de Inovação UFPR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qual a melhor forma de fazê-lo, em cada caso concreto;</w:t>
      </w:r>
    </w:p>
    <w:p w14:paraId="69A300AB" w14:textId="4235E60C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XXII- Atender a todas as determinações da </w:t>
      </w:r>
      <w:r w:rsidR="007B41E6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previstas em edital específico de patrocínio.</w:t>
      </w:r>
    </w:p>
    <w:p w14:paraId="2D5D8919" w14:textId="28C71F85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XXIII – Realizar outras atribuições inerentes à incubação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que sejam</w:t>
      </w:r>
      <w:r w:rsidR="00EA02C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decorrentes deste Termo de Compartilhamento.</w:t>
      </w:r>
    </w:p>
    <w:p w14:paraId="786149E9" w14:textId="78E9061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XXIV – Realizar contrapartida aos laboratórios da UFPR pelo desenvolvimento de produtos</w:t>
      </w:r>
      <w:r w:rsidRPr="00884330">
        <w:rPr>
          <w:rFonts w:asciiTheme="minorHAnsi" w:hAnsiTheme="minorHAnsi" w:cstheme="minorHAnsi"/>
          <w:color w:val="1F497D"/>
          <w:sz w:val="24"/>
          <w:szCs w:val="24"/>
        </w:rPr>
        <w:t xml:space="preserve">, </w:t>
      </w:r>
      <w:r w:rsidRPr="00884330">
        <w:rPr>
          <w:rFonts w:asciiTheme="minorHAnsi" w:hAnsiTheme="minorHAnsi" w:cstheme="minorHAnsi"/>
          <w:sz w:val="24"/>
          <w:szCs w:val="24"/>
        </w:rPr>
        <w:t xml:space="preserve">processos ou serviços das empresas incubadas, mediante acordo com as chefias responsáveis, por meio de projetos específicos elaborados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, devidamente aprovado nas inst</w:t>
      </w:r>
      <w:r w:rsidR="00EA02C8">
        <w:rPr>
          <w:rFonts w:asciiTheme="minorHAnsi" w:hAnsiTheme="minorHAnsi" w:cstheme="minorHAnsi"/>
          <w:sz w:val="24"/>
          <w:szCs w:val="24"/>
        </w:rPr>
        <w:t>â</w:t>
      </w:r>
      <w:r w:rsidRPr="00884330">
        <w:rPr>
          <w:rFonts w:asciiTheme="minorHAnsi" w:hAnsiTheme="minorHAnsi" w:cstheme="minorHAnsi"/>
          <w:sz w:val="24"/>
          <w:szCs w:val="24"/>
        </w:rPr>
        <w:t>ncias legais da UFPR;</w:t>
      </w:r>
    </w:p>
    <w:p w14:paraId="475D7AF0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XXV – Elaborar e atualizar semestralmente o plano de Incubação e prezar por sua execução.</w:t>
      </w:r>
    </w:p>
    <w:p w14:paraId="68421670" w14:textId="77777777" w:rsidR="001B2861" w:rsidRPr="00884330" w:rsidRDefault="001B2861" w:rsidP="001B2861">
      <w:pPr>
        <w:tabs>
          <w:tab w:val="left" w:pos="1701"/>
          <w:tab w:val="left" w:pos="2268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A63AAF1" w14:textId="77777777" w:rsidR="001B2861" w:rsidRPr="00884330" w:rsidRDefault="001B2861" w:rsidP="001B2861">
      <w:pPr>
        <w:pStyle w:val="Corpodetexto2"/>
        <w:spacing w:after="0" w:line="240" w:lineRule="auto"/>
        <w:contextualSpacing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Parágrafo Único. O não cumprimento das obrigações apresentadas nesse Termo de Compartilhamento poderá implicar no cancelamento do processo de incubação</w:t>
      </w:r>
      <w:r w:rsidRPr="00884330">
        <w:rPr>
          <w:rFonts w:asciiTheme="minorHAnsi" w:hAnsiTheme="minorHAnsi" w:cstheme="minorHAnsi"/>
          <w:color w:val="1F497D"/>
          <w:sz w:val="24"/>
          <w:szCs w:val="24"/>
        </w:rPr>
        <w:t>.</w:t>
      </w:r>
    </w:p>
    <w:p w14:paraId="6CA1BABC" w14:textId="77777777" w:rsidR="001B2861" w:rsidRPr="00884330" w:rsidRDefault="001B2861" w:rsidP="001B28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85C0AD" w14:textId="77777777" w:rsidR="001B2861" w:rsidRPr="00884330" w:rsidRDefault="00694927" w:rsidP="001B2861">
      <w:pPr>
        <w:pStyle w:val="Ttulo1"/>
        <w:spacing w:before="0" w:after="0" w:line="240" w:lineRule="auto"/>
        <w:contextualSpacing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884330">
        <w:rPr>
          <w:rFonts w:asciiTheme="minorHAnsi" w:hAnsiTheme="minorHAnsi" w:cstheme="minorHAnsi"/>
          <w:bCs w:val="0"/>
          <w:iCs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Cs w:val="0"/>
          <w:iCs/>
          <w:sz w:val="24"/>
          <w:szCs w:val="24"/>
        </w:rPr>
        <w:t>USULA QUARTA - DA VIGÊNCIA</w:t>
      </w:r>
    </w:p>
    <w:p w14:paraId="0D3D626D" w14:textId="77777777" w:rsidR="001B2861" w:rsidRPr="00884330" w:rsidRDefault="001B2861" w:rsidP="001B2861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6F59E35" w14:textId="0DF86F33" w:rsidR="001B2861" w:rsidRPr="00884330" w:rsidRDefault="001B2861" w:rsidP="009F135C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4.1 O presente Termo de Compartilhamento 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de 2 (dois) anos, podendo ser renovado pelo período de 1 (um) ano até duas vezes, </w:t>
      </w:r>
      <w:r w:rsidR="009F135C" w:rsidRPr="00AA02AA">
        <w:rPr>
          <w:rFonts w:asciiTheme="minorHAnsi" w:hAnsiTheme="minorHAnsi" w:cstheme="minorHAnsi"/>
          <w:sz w:val="24"/>
          <w:szCs w:val="24"/>
        </w:rPr>
        <w:t>totalizando o prazo máximo de incubação de 4 (quatro) anos, conforme o grau de desempenho da empresa</w:t>
      </w:r>
      <w:r w:rsidR="00FA608F" w:rsidRPr="00AA02AA">
        <w:rPr>
          <w:rFonts w:asciiTheme="minorHAnsi" w:hAnsiTheme="minorHAnsi" w:cstheme="minorHAnsi"/>
          <w:sz w:val="24"/>
          <w:szCs w:val="24"/>
        </w:rPr>
        <w:t xml:space="preserve"> </w:t>
      </w:r>
      <w:r w:rsidR="009F135C" w:rsidRPr="00AA02AA">
        <w:rPr>
          <w:rFonts w:asciiTheme="minorHAnsi" w:hAnsiTheme="minorHAnsi" w:cstheme="minorHAnsi"/>
          <w:sz w:val="24"/>
          <w:szCs w:val="24"/>
        </w:rPr>
        <w:t>e o nível de complexidade da inovação, de acordo com o disposto na Resolução 14/2020 – COPLAD</w:t>
      </w:r>
      <w:r w:rsidRPr="00AA02AA">
        <w:rPr>
          <w:rFonts w:asciiTheme="minorHAnsi" w:hAnsiTheme="minorHAnsi" w:cstheme="minorHAnsi"/>
          <w:sz w:val="24"/>
          <w:szCs w:val="24"/>
        </w:rPr>
        <w:t>,</w:t>
      </w:r>
      <w:r w:rsidRPr="00884330">
        <w:rPr>
          <w:rFonts w:asciiTheme="minorHAnsi" w:hAnsiTheme="minorHAnsi" w:cstheme="minorHAnsi"/>
          <w:sz w:val="24"/>
          <w:szCs w:val="24"/>
        </w:rPr>
        <w:t xml:space="preserve"> </w:t>
      </w:r>
      <w:r w:rsidR="009F135C" w:rsidRPr="00884330">
        <w:rPr>
          <w:rFonts w:asciiTheme="minorHAnsi" w:hAnsiTheme="minorHAnsi" w:cstheme="minorHAnsi"/>
          <w:sz w:val="24"/>
          <w:szCs w:val="24"/>
        </w:rPr>
        <w:t xml:space="preserve">e </w:t>
      </w:r>
      <w:r w:rsidRPr="00884330">
        <w:rPr>
          <w:rFonts w:asciiTheme="minorHAnsi" w:hAnsiTheme="minorHAnsi" w:cstheme="minorHAnsi"/>
          <w:sz w:val="24"/>
          <w:szCs w:val="24"/>
        </w:rPr>
        <w:t>cessando, em consequência, ao término do período, todas as obrigações aqui definidas, exceto o disposto nas Cláusulas Quinta, Sexta e Sétima.</w:t>
      </w:r>
    </w:p>
    <w:p w14:paraId="17C309FC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062BAE6" w14:textId="71694B3F" w:rsidR="009F135C" w:rsidRPr="00884330" w:rsidRDefault="009F135C" w:rsidP="009F135C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4.2 Para que possa ser analisado o pedido de renovação, a empresa incubada deverá apresentar, com 45</w:t>
      </w:r>
      <w:r w:rsid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(quarenta e cinco) dias antes do final do contrato, um relatório circunstanciado das atividades realizadas,</w:t>
      </w:r>
      <w:r w:rsidR="00A52E24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no qual conste claramente se houve ou não o cumprimento dos objetivos propostos, </w:t>
      </w:r>
      <w:r w:rsidR="00A52E24" w:rsidRPr="00884330">
        <w:rPr>
          <w:rFonts w:asciiTheme="minorHAnsi" w:hAnsiTheme="minorHAnsi" w:cstheme="minorHAnsi"/>
          <w:sz w:val="24"/>
          <w:szCs w:val="24"/>
        </w:rPr>
        <w:t>previamente definidos</w:t>
      </w:r>
      <w:r w:rsidRPr="00884330">
        <w:rPr>
          <w:rFonts w:asciiTheme="minorHAnsi" w:hAnsiTheme="minorHAnsi" w:cstheme="minorHAnsi"/>
          <w:sz w:val="24"/>
          <w:szCs w:val="24"/>
        </w:rPr>
        <w:t xml:space="preserve"> no TERMO DE COMPARTILHAMENTO PARA INCUBAÇÃO, com a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devida  justificativa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>. Ainda será</w:t>
      </w:r>
      <w:r w:rsid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necessário a apresentação de uma solicitação formal de renovação, com a devida justificativa, bem </w:t>
      </w:r>
      <w:r w:rsidR="00A52E24" w:rsidRPr="00884330">
        <w:rPr>
          <w:rFonts w:asciiTheme="minorHAnsi" w:hAnsiTheme="minorHAnsi" w:cstheme="minorHAnsi"/>
          <w:sz w:val="24"/>
          <w:szCs w:val="24"/>
        </w:rPr>
        <w:t>como a</w:t>
      </w:r>
      <w:r w:rsidRPr="00884330">
        <w:rPr>
          <w:rFonts w:asciiTheme="minorHAnsi" w:hAnsiTheme="minorHAnsi" w:cstheme="minorHAnsi"/>
          <w:sz w:val="24"/>
          <w:szCs w:val="24"/>
        </w:rPr>
        <w:t xml:space="preserve"> anuência/concordância da unidade setorial ou equivalente responsável pelo laboratório ou outra</w:t>
      </w:r>
      <w:r w:rsid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instalação.</w:t>
      </w:r>
    </w:p>
    <w:p w14:paraId="56A8E5CA" w14:textId="77777777" w:rsidR="009F135C" w:rsidRPr="00884330" w:rsidRDefault="009F135C" w:rsidP="009F135C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884673A" w14:textId="22C0EFBF" w:rsidR="001B2861" w:rsidRPr="00884330" w:rsidRDefault="009F135C" w:rsidP="009F135C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4.2.1 Se aprovada a renovação, será realizado aditivo ao TERMO DE COMPARTILHAMENTO PARA</w:t>
      </w:r>
      <w:r w:rsid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INCUBAÇÃO por um período de 1 (um) ano, devendo a empresa incubada solicitar nova </w:t>
      </w:r>
      <w:r w:rsidR="00A52E24" w:rsidRPr="00884330">
        <w:rPr>
          <w:rFonts w:asciiTheme="minorHAnsi" w:hAnsiTheme="minorHAnsi" w:cstheme="minorHAnsi"/>
          <w:sz w:val="24"/>
          <w:szCs w:val="24"/>
        </w:rPr>
        <w:t>prorrogação, quando</w:t>
      </w:r>
      <w:r w:rsidRPr="00884330">
        <w:rPr>
          <w:rFonts w:asciiTheme="minorHAnsi" w:hAnsiTheme="minorHAnsi" w:cstheme="minorHAnsi"/>
          <w:sz w:val="24"/>
          <w:szCs w:val="24"/>
        </w:rPr>
        <w:t xml:space="preserve"> for o caso.</w:t>
      </w:r>
    </w:p>
    <w:p w14:paraId="7A78E4AC" w14:textId="77777777" w:rsidR="009F135C" w:rsidRPr="00884330" w:rsidRDefault="009F135C" w:rsidP="009F135C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AE99B11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4.3 – Encerrada a vigência deste Termo de Adesão à Incubadora, qualquer que seja a hipótese, a EMPRESA deverá realizar no prazo máximo de 30 dias: </w:t>
      </w:r>
    </w:p>
    <w:p w14:paraId="3EEE82F7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230283" w14:textId="77777777" w:rsidR="001B2861" w:rsidRPr="00884330" w:rsidRDefault="009F135C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a)</w:t>
      </w:r>
      <w:r w:rsidR="001B2861" w:rsidRPr="00884330">
        <w:rPr>
          <w:rFonts w:asciiTheme="minorHAnsi" w:hAnsiTheme="minorHAnsi" w:cstheme="minorHAnsi"/>
          <w:sz w:val="24"/>
          <w:szCs w:val="24"/>
        </w:rPr>
        <w:t xml:space="preserve"> a alteração do seu Contrato social </w:t>
      </w:r>
      <w:proofErr w:type="gramStart"/>
      <w:r w:rsidR="001B2861" w:rsidRPr="00884330">
        <w:rPr>
          <w:rFonts w:asciiTheme="minorHAnsi" w:hAnsiTheme="minorHAnsi" w:cstheme="minorHAnsi"/>
          <w:sz w:val="24"/>
          <w:szCs w:val="24"/>
        </w:rPr>
        <w:t>a  fim</w:t>
      </w:r>
      <w:proofErr w:type="gramEnd"/>
      <w:r w:rsidR="001B2861" w:rsidRPr="00884330">
        <w:rPr>
          <w:rFonts w:asciiTheme="minorHAnsi" w:hAnsiTheme="minorHAnsi" w:cstheme="minorHAnsi"/>
          <w:sz w:val="24"/>
          <w:szCs w:val="24"/>
        </w:rPr>
        <w:t xml:space="preserve">  de  excluir  o  endereço  da UFPR  como endereço de sua empresa; </w:t>
      </w:r>
      <w:r w:rsidRPr="00884330">
        <w:rPr>
          <w:rFonts w:asciiTheme="minorHAnsi" w:hAnsiTheme="minorHAnsi" w:cstheme="minorHAnsi"/>
          <w:sz w:val="24"/>
          <w:szCs w:val="24"/>
        </w:rPr>
        <w:t>e</w:t>
      </w:r>
    </w:p>
    <w:p w14:paraId="5D24520D" w14:textId="77777777" w:rsidR="001B2861" w:rsidRPr="00884330" w:rsidRDefault="009F135C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lastRenderedPageBreak/>
        <w:t>b)</w:t>
      </w:r>
      <w:r w:rsidR="001B2861" w:rsidRPr="00884330">
        <w:rPr>
          <w:rFonts w:asciiTheme="minorHAnsi" w:hAnsiTheme="minorHAnsi" w:cstheme="minorHAnsi"/>
          <w:sz w:val="24"/>
          <w:szCs w:val="24"/>
        </w:rPr>
        <w:t xml:space="preserve"> a exclusão do nome do UFPR e das entidades apoiadoras de todo e qualquer tipo </w:t>
      </w:r>
      <w:proofErr w:type="gramStart"/>
      <w:r w:rsidR="001B2861" w:rsidRPr="00884330">
        <w:rPr>
          <w:rFonts w:asciiTheme="minorHAnsi" w:hAnsiTheme="minorHAnsi" w:cstheme="minorHAnsi"/>
          <w:sz w:val="24"/>
          <w:szCs w:val="24"/>
        </w:rPr>
        <w:t>de  material</w:t>
      </w:r>
      <w:proofErr w:type="gramEnd"/>
      <w:r w:rsidR="001B2861" w:rsidRPr="00884330">
        <w:rPr>
          <w:rFonts w:asciiTheme="minorHAnsi" w:hAnsiTheme="minorHAnsi" w:cstheme="minorHAnsi"/>
          <w:sz w:val="24"/>
          <w:szCs w:val="24"/>
        </w:rPr>
        <w:t xml:space="preserve">  de  promoção  ou  divulgação  da  EMPRESA,  podendo,  a  seu  critério, mencionar sua vinculação anterior a UFPR.</w:t>
      </w:r>
    </w:p>
    <w:p w14:paraId="556C9D3B" w14:textId="77777777" w:rsidR="001B2861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612C663" w14:textId="77777777" w:rsidR="00AA02AA" w:rsidRDefault="00AA02AA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953CE34" w14:textId="77777777" w:rsidR="00AA02AA" w:rsidRDefault="00AA02AA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126202E" w14:textId="77777777" w:rsidR="00AA02AA" w:rsidRPr="00884330" w:rsidRDefault="00AA02AA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D8B879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>USULA QUINTA - DO PAGAMENTO DE CONTRIBUIÇÃO E REEMBOLSO DE DESPESAS</w:t>
      </w:r>
    </w:p>
    <w:p w14:paraId="0F29E43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248E75" w14:textId="2AFFE1C6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5.1 Na vigência do presente Termo de Compartilhamento,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terá direito de utilizar-se dos serviços de </w:t>
      </w:r>
      <w:r w:rsidR="00A52E24" w:rsidRPr="00884330">
        <w:rPr>
          <w:rFonts w:asciiTheme="minorHAnsi" w:hAnsiTheme="minorHAnsi" w:cstheme="minorHAnsi"/>
          <w:sz w:val="24"/>
          <w:szCs w:val="24"/>
        </w:rPr>
        <w:t>infraestrutura</w:t>
      </w:r>
      <w:r w:rsidRPr="00884330">
        <w:rPr>
          <w:rFonts w:asciiTheme="minorHAnsi" w:hAnsiTheme="minorHAnsi" w:cstheme="minorHAnsi"/>
          <w:sz w:val="24"/>
          <w:szCs w:val="24"/>
        </w:rPr>
        <w:t xml:space="preserve"> física e operacional colocados à sua disposição e </w:t>
      </w:r>
      <w:r w:rsidRPr="00AA02AA">
        <w:rPr>
          <w:rFonts w:asciiTheme="minorHAnsi" w:hAnsiTheme="minorHAnsi" w:cstheme="minorHAnsi"/>
          <w:sz w:val="24"/>
          <w:szCs w:val="24"/>
        </w:rPr>
        <w:t>deverá recolher, através de GRU (Guia de Recolhimento da União), a taxa de contribuição mensal de</w:t>
      </w:r>
      <w:r w:rsidR="00E91037" w:rsidRPr="00AA02AA">
        <w:rPr>
          <w:rFonts w:asciiTheme="minorHAnsi" w:hAnsiTheme="minorHAnsi" w:cstheme="minorHAnsi"/>
          <w:sz w:val="24"/>
          <w:szCs w:val="24"/>
        </w:rPr>
        <w:t xml:space="preserve"> R$</w:t>
      </w:r>
      <w:r w:rsidR="009973C9" w:rsidRPr="00AA02AA">
        <w:rPr>
          <w:rFonts w:asciiTheme="minorHAnsi" w:hAnsiTheme="minorHAnsi" w:cstheme="minorHAnsi"/>
          <w:sz w:val="24"/>
          <w:szCs w:val="24"/>
        </w:rPr>
        <w:t>55</w:t>
      </w:r>
      <w:r w:rsidR="00D860CC" w:rsidRPr="00AA02AA">
        <w:rPr>
          <w:rFonts w:asciiTheme="minorHAnsi" w:hAnsiTheme="minorHAnsi" w:cstheme="minorHAnsi"/>
          <w:sz w:val="24"/>
          <w:szCs w:val="24"/>
        </w:rPr>
        <w:tab/>
      </w:r>
      <w:r w:rsidR="00E91037" w:rsidRPr="00AA02AA">
        <w:rPr>
          <w:rFonts w:asciiTheme="minorHAnsi" w:hAnsiTheme="minorHAnsi" w:cstheme="minorHAnsi"/>
          <w:sz w:val="24"/>
          <w:szCs w:val="24"/>
        </w:rPr>
        <w:t xml:space="preserve">0,00 </w:t>
      </w:r>
      <w:r w:rsidRPr="00AA02AA">
        <w:rPr>
          <w:rFonts w:asciiTheme="minorHAnsi" w:hAnsiTheme="minorHAnsi" w:cstheme="minorHAnsi"/>
          <w:sz w:val="24"/>
          <w:szCs w:val="24"/>
        </w:rPr>
        <w:t>atualizado</w:t>
      </w:r>
      <w:r w:rsidR="00336025" w:rsidRP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AA02AA">
        <w:rPr>
          <w:rFonts w:asciiTheme="minorHAnsi" w:hAnsiTheme="minorHAnsi" w:cstheme="minorHAnsi"/>
          <w:sz w:val="24"/>
          <w:szCs w:val="24"/>
        </w:rPr>
        <w:t>anualmente pelo indicador</w:t>
      </w:r>
      <w:r w:rsidRPr="00884330">
        <w:rPr>
          <w:rFonts w:asciiTheme="minorHAnsi" w:hAnsiTheme="minorHAnsi" w:cstheme="minorHAnsi"/>
          <w:sz w:val="24"/>
          <w:szCs w:val="24"/>
        </w:rPr>
        <w:t xml:space="preserve"> IGP-M.</w:t>
      </w:r>
    </w:p>
    <w:p w14:paraId="767A0A19" w14:textId="77777777" w:rsidR="001B2861" w:rsidRPr="00884330" w:rsidRDefault="001B2861" w:rsidP="001B2861">
      <w:pPr>
        <w:tabs>
          <w:tab w:val="left" w:pos="1980"/>
        </w:tabs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E25AFE" w14:textId="5EAD6AD6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color w:val="000000"/>
          <w:sz w:val="24"/>
          <w:szCs w:val="24"/>
        </w:rPr>
        <w:t xml:space="preserve">5.2 </w:t>
      </w:r>
      <w:r w:rsidRPr="00884330">
        <w:rPr>
          <w:rFonts w:asciiTheme="minorHAnsi" w:hAnsiTheme="minorHAnsi" w:cstheme="minorHAnsi"/>
          <w:sz w:val="24"/>
          <w:szCs w:val="24"/>
        </w:rPr>
        <w:t>A</w:t>
      </w:r>
      <w:r w:rsidR="00AA02AA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taxa de contribuição será devida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a partir da assinatura deste Termo de Compartilhamento, d</w:t>
      </w:r>
      <w:r w:rsidR="009D77D2" w:rsidRPr="00884330">
        <w:rPr>
          <w:rFonts w:asciiTheme="minorHAnsi" w:hAnsiTheme="minorHAnsi" w:cstheme="minorHAnsi"/>
          <w:sz w:val="24"/>
          <w:szCs w:val="24"/>
        </w:rPr>
        <w:t>evendo ser quitada até o dia 30</w:t>
      </w:r>
      <w:r w:rsidRPr="00884330">
        <w:rPr>
          <w:rFonts w:asciiTheme="minorHAnsi" w:hAnsiTheme="minorHAnsi" w:cstheme="minorHAnsi"/>
          <w:sz w:val="24"/>
          <w:szCs w:val="24"/>
        </w:rPr>
        <w:t xml:space="preserve"> do mês seguinte.</w:t>
      </w:r>
    </w:p>
    <w:p w14:paraId="00C98A22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EC4F53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5.3 Caso a data de vencimento venha a configurar dia não útil, o pagamento deverá ser realizado no dia útil seguinte.</w:t>
      </w:r>
    </w:p>
    <w:p w14:paraId="750142E2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6FCAF7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color w:val="000000"/>
          <w:sz w:val="24"/>
          <w:szCs w:val="24"/>
        </w:rPr>
        <w:t>5.4 O valor arrecadado deverá ser recolhido na conta única do Tesouro Nacional sendo reaplicado nas a</w:t>
      </w:r>
      <w:r w:rsidRPr="00884330">
        <w:rPr>
          <w:rFonts w:asciiTheme="minorHAnsi" w:hAnsiTheme="minorHAnsi" w:cstheme="minorHAnsi"/>
          <w:sz w:val="24"/>
          <w:szCs w:val="24"/>
        </w:rPr>
        <w:t xml:space="preserve">ções da </w:t>
      </w:r>
      <w:r w:rsidR="004542BA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UFPR.</w:t>
      </w:r>
    </w:p>
    <w:p w14:paraId="77CA511A" w14:textId="77777777" w:rsidR="004542BA" w:rsidRPr="00884330" w:rsidRDefault="004542BA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963773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5.5 O não recolhimento da taxa de contribuição e reembolso dos custos próprios específicos na data de vencimento acarretará pena de multa de 2% (dois por cento) do valor devido, mais juros de mora de 1% (um por cento) ao mês ou fração, sem prejuízo de sua atualização monetária.</w:t>
      </w:r>
    </w:p>
    <w:p w14:paraId="48DA0AEC" w14:textId="77777777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FE1D8E5" w14:textId="673AE035" w:rsidR="001B2861" w:rsidRPr="00884330" w:rsidRDefault="001B2861" w:rsidP="001B2861">
      <w:pPr>
        <w:tabs>
          <w:tab w:val="left" w:pos="198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5.6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deverá fazer o reembolso dos custos próprios específicos da empresa</w:t>
      </w:r>
      <w:r w:rsidR="004E1C36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que tenham sido, eventualmente, pagos pela </w:t>
      </w:r>
      <w:r w:rsidR="004542BA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4ACF3D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EFD2F5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(EMPRESA </w:t>
      </w:r>
      <w:r w:rsidRPr="004E1C36">
        <w:rPr>
          <w:rFonts w:asciiTheme="minorHAnsi" w:hAnsiTheme="minorHAnsi" w:cstheme="minorHAnsi"/>
          <w:b/>
          <w:color w:val="FF0000"/>
          <w:sz w:val="24"/>
          <w:szCs w:val="24"/>
        </w:rPr>
        <w:t>INCUBADA)</w:t>
      </w:r>
      <w:r w:rsidRPr="004E1C36">
        <w:rPr>
          <w:rFonts w:asciiTheme="minorHAnsi" w:hAnsiTheme="minorHAnsi" w:cstheme="minorHAnsi"/>
          <w:sz w:val="24"/>
          <w:szCs w:val="24"/>
        </w:rPr>
        <w:t>, após a graduação, deverá retornar a UFPR, por um período igual a</w:t>
      </w:r>
      <w:r w:rsidR="00715F52" w:rsidRPr="004E1C36">
        <w:rPr>
          <w:rFonts w:asciiTheme="minorHAnsi" w:hAnsiTheme="minorHAnsi" w:cstheme="minorHAnsi"/>
          <w:sz w:val="24"/>
          <w:szCs w:val="24"/>
        </w:rPr>
        <w:t xml:space="preserve">o de incubação, o percentual de 2% </w:t>
      </w:r>
      <w:proofErr w:type="gramStart"/>
      <w:r w:rsidRPr="004E1C36">
        <w:rPr>
          <w:rFonts w:asciiTheme="minorHAnsi" w:hAnsiTheme="minorHAnsi" w:cstheme="minorHAnsi"/>
          <w:sz w:val="24"/>
          <w:szCs w:val="24"/>
        </w:rPr>
        <w:t>(</w:t>
      </w:r>
      <w:r w:rsidR="00715F52" w:rsidRPr="004E1C36">
        <w:rPr>
          <w:rFonts w:asciiTheme="minorHAnsi" w:hAnsiTheme="minorHAnsi" w:cstheme="minorHAnsi"/>
          <w:sz w:val="24"/>
          <w:szCs w:val="24"/>
        </w:rPr>
        <w:t xml:space="preserve"> dois</w:t>
      </w:r>
      <w:proofErr w:type="gramEnd"/>
      <w:r w:rsidR="00715F52" w:rsidRPr="004E1C36">
        <w:rPr>
          <w:rFonts w:asciiTheme="minorHAnsi" w:hAnsiTheme="minorHAnsi" w:cstheme="minorHAnsi"/>
          <w:sz w:val="24"/>
          <w:szCs w:val="24"/>
        </w:rPr>
        <w:t xml:space="preserve"> </w:t>
      </w:r>
      <w:r w:rsidRPr="004E1C36">
        <w:rPr>
          <w:rFonts w:asciiTheme="minorHAnsi" w:hAnsiTheme="minorHAnsi" w:cstheme="minorHAnsi"/>
          <w:sz w:val="24"/>
          <w:szCs w:val="24"/>
        </w:rPr>
        <w:t>por cento) sobre o seu</w:t>
      </w:r>
      <w:r w:rsidRPr="00884330">
        <w:rPr>
          <w:rFonts w:asciiTheme="minorHAnsi" w:hAnsiTheme="minorHAnsi" w:cstheme="minorHAnsi"/>
          <w:sz w:val="24"/>
          <w:szCs w:val="24"/>
        </w:rPr>
        <w:t xml:space="preserve"> faturamento bruto sobre produtos e serviços desenvolvidos no período de incubação, excluindo-se os impostos, a partir do término do Termo de Compartilhamento. </w:t>
      </w:r>
    </w:p>
    <w:p w14:paraId="120E618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CBFEC47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5.7.1 O repasse financeiro referente ao </w:t>
      </w:r>
      <w:r w:rsidRPr="004E1C36">
        <w:rPr>
          <w:rFonts w:asciiTheme="minorHAnsi" w:hAnsiTheme="minorHAnsi" w:cstheme="minorHAnsi"/>
          <w:sz w:val="24"/>
          <w:szCs w:val="24"/>
        </w:rPr>
        <w:t xml:space="preserve">item 5.7 deverá ser feito </w:t>
      </w:r>
      <w:r w:rsidR="00B73D5C" w:rsidRPr="004E1C36">
        <w:rPr>
          <w:rFonts w:asciiTheme="minorHAnsi" w:hAnsiTheme="minorHAnsi" w:cstheme="minorHAnsi"/>
          <w:sz w:val="24"/>
          <w:szCs w:val="24"/>
        </w:rPr>
        <w:t>mensalmente</w:t>
      </w:r>
      <w:r w:rsidR="00183555" w:rsidRPr="004E1C36">
        <w:rPr>
          <w:rFonts w:asciiTheme="minorHAnsi" w:hAnsiTheme="minorHAnsi" w:cstheme="minorHAnsi"/>
          <w:sz w:val="24"/>
          <w:szCs w:val="24"/>
        </w:rPr>
        <w:t xml:space="preserve"> </w:t>
      </w:r>
      <w:r w:rsidRPr="004E1C36">
        <w:rPr>
          <w:rFonts w:asciiTheme="minorHAnsi" w:hAnsiTheme="minorHAnsi" w:cstheme="minorHAnsi"/>
          <w:sz w:val="24"/>
          <w:szCs w:val="24"/>
        </w:rPr>
        <w:t xml:space="preserve">até o </w:t>
      </w:r>
      <w:r w:rsidR="00020AE0" w:rsidRPr="004E1C36">
        <w:rPr>
          <w:rFonts w:asciiTheme="minorHAnsi" w:hAnsiTheme="minorHAnsi" w:cstheme="minorHAnsi"/>
          <w:sz w:val="24"/>
          <w:szCs w:val="24"/>
        </w:rPr>
        <w:t>dia 30 do mês subsequente</w:t>
      </w:r>
      <w:r w:rsidRPr="004E1C36">
        <w:rPr>
          <w:rFonts w:asciiTheme="minorHAnsi" w:hAnsiTheme="minorHAnsi" w:cstheme="minorHAnsi"/>
          <w:sz w:val="24"/>
          <w:szCs w:val="24"/>
        </w:rPr>
        <w:t>, sob pena de multa de 2% (dois por cento) do valor devido, mais juros de mora de 1% (um por cento) ao mês ou fração, sem prejuízo de sua</w:t>
      </w:r>
      <w:r w:rsidRPr="00884330">
        <w:rPr>
          <w:rFonts w:asciiTheme="minorHAnsi" w:hAnsiTheme="minorHAnsi" w:cstheme="minorHAnsi"/>
          <w:sz w:val="24"/>
          <w:szCs w:val="24"/>
        </w:rPr>
        <w:t xml:space="preserve"> atualização monetária.</w:t>
      </w:r>
    </w:p>
    <w:p w14:paraId="79D84C23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9EDCD94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lastRenderedPageBreak/>
        <w:t>5.7.2 Caso a data de vencimento venha a configurar dia não útil, o pagamento deverá ser realizado no dia útil seguinte.</w:t>
      </w:r>
    </w:p>
    <w:p w14:paraId="32F49224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B972DCA" w14:textId="58B8520E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5.7.3 Durante o período de incubação,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enviará à </w:t>
      </w:r>
      <w:r w:rsidR="00662545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="004E1C36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a relação das notas fiscais emitidas no trimestre anterior, sendo garantido à UFPR livre acesso à documentação para confirmar as informações, se julgar necessário.</w:t>
      </w:r>
    </w:p>
    <w:p w14:paraId="21C49FDC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F358FF8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5.7.4 Caso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venha a omitir, voluntariamente ou não, o valor correto do faturamento, será cobrado o valor devido mais multa de 20% (vinte por cento) sobre o valor não informado e demais taxas e juros quando couber.  </w:t>
      </w:r>
    </w:p>
    <w:p w14:paraId="14E0D6CB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09CD7FB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5.7.5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deverá manter seus livros e registros contábeis com detalhes suficientes para permitir auditoria externa, por auditor independente, que comprove a exatidão dos cálculos dos valores devidos à UFPR.</w:t>
      </w:r>
    </w:p>
    <w:p w14:paraId="6C166E6E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3975F48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5.7.6 A auditoria externa contratada pela UFPR será por esta custeada, salvo se for constatada uma diferença superior a 5% (cinco por cento) dos valores devidos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à UFPR. No caso de ficar comprovada a diferença superior a 5% (cinco por cento), as custas com a contratação da auditoria externa serão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repassados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à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INCUBADA).</w:t>
      </w:r>
    </w:p>
    <w:p w14:paraId="512F2798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90ED547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5.7.7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concorda que a UFPR e os auditores externos devidamente qualificados por esta, sempre que solicitada e com uma antecedência de 72 (setenta e duas) horas, terão livre acesso aos seus livros e registros contábeis, relativos à comercialização dos produtos e serviços para efeito de verificação e comprovação dos valores devidos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INCUBADA).</w:t>
      </w:r>
    </w:p>
    <w:p w14:paraId="6918BD36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1FB833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5.7.8 Os registros com detalhes de volumes dos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produtos  e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serviços e receita de vendas deverão ser mantidos por um prazo mínimo de 5 (cinco) anos da data de sua geração.</w:t>
      </w:r>
    </w:p>
    <w:p w14:paraId="5CEA78D5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A2A6A68" w14:textId="77777777" w:rsidR="001B2861" w:rsidRPr="00884330" w:rsidRDefault="001B2861" w:rsidP="001B2861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5.7.9 Permanecendo a dívida, haverá a respectiva inscrição em Dívida Ativa da União.</w:t>
      </w:r>
    </w:p>
    <w:p w14:paraId="3840E841" w14:textId="77777777" w:rsidR="001B2861" w:rsidRPr="00884330" w:rsidRDefault="001B2861" w:rsidP="001B286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1AE29A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>USULA SEXTA - DA PROPRIEDADE INTELECTUAL</w:t>
      </w:r>
    </w:p>
    <w:p w14:paraId="7B73F161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00025D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6.1 As questões referentes à proteção da propriedade intelectual serão tratadas caso a caso, considerando-se o grau de envolvimento da UFPR e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no desenvolvimento ou aperfeiçoamento de produtos, modelos ou processos utilizados, entre outros direitos de propriedade intelectual passíveis de proteção, respeitado o Regulamento de Propriedade Intelectual da UFPR e a legislação vigente. </w:t>
      </w:r>
    </w:p>
    <w:p w14:paraId="5D67617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129DC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6.2 A UFPR e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deverão prever, em instrumento específico para a parceria, a titularidade da propriedade intelectual, as formas de uso e exploração e a </w:t>
      </w: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participação nos resultados das criações derivadas da parceria, assegurando aos signatários o direito ao licenciamento. </w:t>
      </w:r>
    </w:p>
    <w:p w14:paraId="7F3B675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4F8F144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6.3 A titularidade da propriedade intelectual e a participação nos resultados serão assegurados, na proporção equivalente ao montante do valor agregado do conhecimento já existente no início da parceria e dos recursos humanos, financeiros e materiais aloc</w:t>
      </w:r>
      <w:r w:rsidR="00C42579" w:rsidRPr="00884330">
        <w:rPr>
          <w:rFonts w:asciiTheme="minorHAnsi" w:hAnsiTheme="minorHAnsi" w:cstheme="minorHAnsi"/>
          <w:sz w:val="24"/>
          <w:szCs w:val="24"/>
        </w:rPr>
        <w:t xml:space="preserve">ados pelas partes contratantes e </w:t>
      </w:r>
      <w:r w:rsidRPr="00884330">
        <w:rPr>
          <w:rFonts w:asciiTheme="minorHAnsi" w:hAnsiTheme="minorHAnsi" w:cstheme="minorHAnsi"/>
          <w:sz w:val="24"/>
          <w:szCs w:val="24"/>
        </w:rPr>
        <w:t xml:space="preserve">no mínimo 30% da </w:t>
      </w:r>
      <w:r w:rsidR="00C42579" w:rsidRPr="00884330">
        <w:rPr>
          <w:rFonts w:asciiTheme="minorHAnsi" w:hAnsiTheme="minorHAnsi" w:cstheme="minorHAnsi"/>
          <w:sz w:val="24"/>
          <w:szCs w:val="24"/>
        </w:rPr>
        <w:t>titularidade</w:t>
      </w:r>
      <w:r w:rsidRPr="00884330">
        <w:rPr>
          <w:rFonts w:asciiTheme="minorHAnsi" w:hAnsiTheme="minorHAnsi" w:cstheme="minorHAnsi"/>
          <w:sz w:val="24"/>
          <w:szCs w:val="24"/>
        </w:rPr>
        <w:t xml:space="preserve"> caberá </w:t>
      </w:r>
      <w:r w:rsidR="00C42579" w:rsidRPr="00884330">
        <w:rPr>
          <w:rFonts w:asciiTheme="minorHAnsi" w:hAnsiTheme="minorHAnsi" w:cstheme="minorHAnsi"/>
          <w:sz w:val="24"/>
          <w:szCs w:val="24"/>
        </w:rPr>
        <w:t>à</w:t>
      </w:r>
      <w:r w:rsidRPr="00884330">
        <w:rPr>
          <w:rFonts w:asciiTheme="minorHAnsi" w:hAnsiTheme="minorHAnsi" w:cstheme="minorHAnsi"/>
          <w:sz w:val="24"/>
          <w:szCs w:val="24"/>
        </w:rPr>
        <w:t xml:space="preserve"> empresa incubada, </w:t>
      </w:r>
      <w:r w:rsidR="00C42579" w:rsidRPr="00884330">
        <w:rPr>
          <w:rFonts w:asciiTheme="minorHAnsi" w:hAnsiTheme="minorHAnsi" w:cstheme="minorHAnsi"/>
          <w:sz w:val="24"/>
          <w:szCs w:val="24"/>
        </w:rPr>
        <w:t xml:space="preserve">conforme definição </w:t>
      </w:r>
      <w:r w:rsidRPr="00884330">
        <w:rPr>
          <w:rFonts w:asciiTheme="minorHAnsi" w:hAnsiTheme="minorHAnsi" w:cstheme="minorHAnsi"/>
          <w:sz w:val="24"/>
          <w:szCs w:val="24"/>
        </w:rPr>
        <w:t>em instrumento específico.</w:t>
      </w:r>
    </w:p>
    <w:p w14:paraId="7D4C840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B7322CA" w14:textId="3230C624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6.4 As obras intelectuais resultantes de atividades</w:t>
      </w:r>
      <w:r w:rsidR="004E1C36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 xml:space="preserve">que forem custeadas integralmente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e sem a participação da UFPR serão de titularidade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INCUBADA).</w:t>
      </w:r>
    </w:p>
    <w:p w14:paraId="0B0A9C97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26146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6.5 A UFPR poderá promover e incentivar o desenvolvimento de produtos e processos inovadores na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, atendida a legislação respectiva, mediante concessão de recursos humanos, materiais ou de infraestrutura, de acordo com a disponibilidade da UFPR, a serem ajustados em instrumento específico, destinados a apoiar atividades de pesquisa, desenvolvimento e inovação, para atender as necessidades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color w:val="F79646"/>
          <w:sz w:val="24"/>
          <w:szCs w:val="24"/>
        </w:rPr>
        <w:t>.</w:t>
      </w:r>
    </w:p>
    <w:p w14:paraId="1CE9EBE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50B6B4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6.6 Havendo a possibilidade de proteção intelectual prevista em instrumento específico entre a UFPR e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, será definido no mesmo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instrumento  a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que parte compete adotar providências necessárias para o depósito, acompanhamento e manutenção de Registro de Proteção no Brasil, bem como os direitos e deveres de cada parte.</w:t>
      </w:r>
    </w:p>
    <w:p w14:paraId="32209B9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FE3DFC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6.7 A decisão de proteger a invenção em outros territórios que não o brasileiro, deve ser tomada em conjunto pelas partes e estar prevista no instrumento específico da parceria.</w:t>
      </w:r>
    </w:p>
    <w:p w14:paraId="5F9CBA9F" w14:textId="77777777" w:rsidR="001B2861" w:rsidRPr="00884330" w:rsidRDefault="001B2861" w:rsidP="001B2861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1AB049F2" w14:textId="258C8FEE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6.8 Para preservar o sigilo necessário à proteção de eventual Propriedade Intelectual resultante da</w:t>
      </w:r>
      <w:r w:rsidRPr="00884330">
        <w:rPr>
          <w:rFonts w:asciiTheme="minorHAnsi" w:hAnsiTheme="minorHAnsi" w:cstheme="minorHAnsi"/>
          <w:color w:val="1F497D"/>
          <w:sz w:val="24"/>
          <w:szCs w:val="24"/>
        </w:rPr>
        <w:t xml:space="preserve">s </w:t>
      </w:r>
      <w:r w:rsidRPr="00884330">
        <w:rPr>
          <w:rFonts w:asciiTheme="minorHAnsi" w:hAnsiTheme="minorHAnsi" w:cstheme="minorHAnsi"/>
          <w:sz w:val="24"/>
          <w:szCs w:val="24"/>
        </w:rPr>
        <w:t xml:space="preserve">atividades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84330">
        <w:rPr>
          <w:rFonts w:asciiTheme="minorHAnsi" w:hAnsiTheme="minorHAnsi" w:cstheme="minorHAnsi"/>
          <w:sz w:val="24"/>
          <w:szCs w:val="24"/>
        </w:rPr>
        <w:t>durante o período de incubação, deverão ser firmados termos de confidencialidade com as pessoas envolvidas no desenvolvimento da incubação da</w:t>
      </w:r>
      <w:r w:rsidR="00192E5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, além de obrigatoriedade de cláusulas que tratem o assunto no instrumento específico da parceria.</w:t>
      </w:r>
    </w:p>
    <w:p w14:paraId="781176C4" w14:textId="77777777" w:rsidR="001B2861" w:rsidRPr="00884330" w:rsidRDefault="001B2861" w:rsidP="001B2861">
      <w:pPr>
        <w:spacing w:after="0" w:line="240" w:lineRule="auto"/>
        <w:ind w:left="426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0643B3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884330">
        <w:rPr>
          <w:rFonts w:asciiTheme="minorHAnsi" w:hAnsiTheme="minorHAnsi" w:cstheme="minorHAnsi"/>
          <w:b/>
          <w:caps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caps/>
          <w:sz w:val="24"/>
          <w:szCs w:val="24"/>
        </w:rPr>
        <w:t>USULA SÉTIMA - DA Exploração Comercial da Tecnologia</w:t>
      </w:r>
    </w:p>
    <w:p w14:paraId="786005A9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6C62A38" w14:textId="1C7A5C41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7.1 O licenciamento para exploração comercial da tecnologia de processo(s) ou produto(s) desenvolvido(s) na vigência do presente Termo de Compartilhamento</w:t>
      </w:r>
      <w:r w:rsidR="00192E58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será objeto de regulamentação acordados entre as partes em instrumento específico de licenciamento.</w:t>
      </w:r>
    </w:p>
    <w:p w14:paraId="4B4E69B4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A3A038C" w14:textId="77777777" w:rsidR="001B2861" w:rsidRPr="00884330" w:rsidRDefault="00694927" w:rsidP="001B2861">
      <w:pPr>
        <w:tabs>
          <w:tab w:val="num" w:pos="57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 xml:space="preserve">USULA OITAVA - </w:t>
      </w:r>
      <w:r w:rsidR="001B2861" w:rsidRPr="00884330">
        <w:rPr>
          <w:rFonts w:asciiTheme="minorHAnsi" w:hAnsiTheme="minorHAnsi" w:cstheme="minorHAnsi"/>
          <w:b/>
          <w:color w:val="000000"/>
          <w:sz w:val="24"/>
          <w:szCs w:val="24"/>
        </w:rPr>
        <w:t>DAS SANÇÕES ADMINISTRATIVAS</w:t>
      </w:r>
    </w:p>
    <w:p w14:paraId="3EA6CD94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02977B1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8.1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ficará impedida de contratar com a União, pelo prazo de até 5 (cinco) anos, enquanto perdurarem os motivos determinantes da punição ou até que seja promovida a reabilitação perante a própria autoridade que aplicou a </w:t>
      </w:r>
      <w:proofErr w:type="gramStart"/>
      <w:r w:rsidRPr="00884330">
        <w:rPr>
          <w:rFonts w:asciiTheme="minorHAnsi" w:hAnsiTheme="minorHAnsi" w:cstheme="minorHAnsi"/>
          <w:sz w:val="24"/>
          <w:szCs w:val="24"/>
        </w:rPr>
        <w:t>penalidade,  se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>:</w:t>
      </w:r>
    </w:p>
    <w:p w14:paraId="71E17B5E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a) Ensejar retardamento da execução do objeto do certame: 1 (um) ano de suspensão;</w:t>
      </w:r>
    </w:p>
    <w:p w14:paraId="7246BC9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b) Cometer fraude fiscal: 5 (cinco) anos de suspensão;</w:t>
      </w:r>
    </w:p>
    <w:p w14:paraId="1EBD8EA7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c) Deixar de apresentar documento exigido pela UFPR: 1 (um) ano de suspensão;</w:t>
      </w:r>
    </w:p>
    <w:p w14:paraId="69164D2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d) Apresentar documento ou declaração falsa: 5 (cinco) anos de suspensão;</w:t>
      </w:r>
    </w:p>
    <w:p w14:paraId="179A724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e) Comportar-se de modo inidôneo: 6 (seis) meses de suspensão;</w:t>
      </w:r>
    </w:p>
    <w:p w14:paraId="1B1F3F4D" w14:textId="77777777" w:rsidR="001B2861" w:rsidRPr="00884330" w:rsidRDefault="001B2861" w:rsidP="001B2861">
      <w:pPr>
        <w:numPr>
          <w:ilvl w:val="1"/>
          <w:numId w:val="0"/>
        </w:numPr>
        <w:spacing w:after="0" w:line="240" w:lineRule="auto"/>
        <w:ind w:right="-8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8CC2C37" w14:textId="77777777" w:rsidR="001B2861" w:rsidRPr="00884330" w:rsidRDefault="001B2861" w:rsidP="001B2861">
      <w:pPr>
        <w:pStyle w:val="Corpodetexto3"/>
        <w:numPr>
          <w:ilvl w:val="1"/>
          <w:numId w:val="0"/>
        </w:numPr>
        <w:spacing w:after="0"/>
        <w:ind w:right="-8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8.2 As penalidades serão obrigatoriamente registradas no SICAF, e no caso de suspensão,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</w:t>
      </w:r>
      <w:r w:rsidRPr="00884330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deverá ser descredenciada por igual período, sem prejuízo das multas previstas e das demais cominações legais.</w:t>
      </w:r>
    </w:p>
    <w:p w14:paraId="6BC8F925" w14:textId="77777777" w:rsidR="001B2861" w:rsidRPr="00884330" w:rsidRDefault="001B2861" w:rsidP="001B2861">
      <w:pPr>
        <w:numPr>
          <w:ilvl w:val="1"/>
          <w:numId w:val="0"/>
        </w:numPr>
        <w:spacing w:after="0" w:line="240" w:lineRule="auto"/>
        <w:ind w:right="-8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80ADF01" w14:textId="77777777" w:rsidR="001B2861" w:rsidRPr="00884330" w:rsidRDefault="001B2861" w:rsidP="001B2861">
      <w:pPr>
        <w:numPr>
          <w:ilvl w:val="1"/>
          <w:numId w:val="0"/>
        </w:numPr>
        <w:spacing w:after="0" w:line="240" w:lineRule="auto"/>
        <w:ind w:right="-81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8.3 Além do acima exposto,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(EMPRESA </w:t>
      </w:r>
      <w:proofErr w:type="gramStart"/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INCUBADA)  </w:t>
      </w:r>
      <w:r w:rsidRPr="0088433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884330">
        <w:rPr>
          <w:rFonts w:asciiTheme="minorHAnsi" w:hAnsiTheme="minorHAnsi" w:cstheme="minorHAnsi"/>
          <w:sz w:val="24"/>
          <w:szCs w:val="24"/>
        </w:rPr>
        <w:t xml:space="preserve"> sujeita às penalidades abaixo descritas:</w:t>
      </w:r>
    </w:p>
    <w:p w14:paraId="7419E5D4" w14:textId="77777777" w:rsidR="001B2861" w:rsidRPr="00884330" w:rsidRDefault="001B2861" w:rsidP="001B2861">
      <w:pPr>
        <w:numPr>
          <w:ilvl w:val="2"/>
          <w:numId w:val="0"/>
        </w:numPr>
        <w:spacing w:after="0" w:line="240" w:lineRule="auto"/>
        <w:ind w:right="-81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snapToGrid w:val="0"/>
          <w:sz w:val="24"/>
          <w:szCs w:val="24"/>
        </w:rPr>
        <w:t>I - Aplicação, pela Administração, das sanções constantes nos artigos 86 e 87, da Lei nº 8.666/93, pela inobservância das condições estabelecidas neste termo de compartilhamento, a saber:</w:t>
      </w:r>
    </w:p>
    <w:p w14:paraId="2092E643" w14:textId="77777777" w:rsidR="001B2861" w:rsidRPr="00884330" w:rsidRDefault="001B2861" w:rsidP="001B2861">
      <w:pPr>
        <w:tabs>
          <w:tab w:val="num" w:pos="2216"/>
        </w:tabs>
        <w:spacing w:after="0" w:line="240" w:lineRule="auto"/>
        <w:ind w:left="284" w:right="-81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b/>
          <w:snapToGrid w:val="0"/>
          <w:sz w:val="24"/>
          <w:szCs w:val="24"/>
        </w:rPr>
        <w:t>a)</w:t>
      </w:r>
      <w:r w:rsidRPr="00884330">
        <w:rPr>
          <w:rFonts w:asciiTheme="minorHAnsi" w:hAnsiTheme="minorHAnsi" w:cstheme="minorHAnsi"/>
          <w:snapToGrid w:val="0"/>
          <w:sz w:val="24"/>
          <w:szCs w:val="24"/>
        </w:rPr>
        <w:t xml:space="preserve"> Advertência, nos casos de menor gravidade;</w:t>
      </w:r>
    </w:p>
    <w:p w14:paraId="3E984FB6" w14:textId="77777777" w:rsidR="001B2861" w:rsidRPr="00884330" w:rsidRDefault="001B2861" w:rsidP="001B2861">
      <w:pPr>
        <w:tabs>
          <w:tab w:val="num" w:pos="2216"/>
        </w:tabs>
        <w:spacing w:after="0" w:line="240" w:lineRule="auto"/>
        <w:ind w:left="284" w:right="-81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b/>
          <w:snapToGrid w:val="0"/>
          <w:sz w:val="24"/>
          <w:szCs w:val="24"/>
        </w:rPr>
        <w:t>b)</w:t>
      </w:r>
      <w:r w:rsidRPr="00884330">
        <w:rPr>
          <w:rFonts w:asciiTheme="minorHAnsi" w:hAnsiTheme="minorHAnsi" w:cstheme="minorHAnsi"/>
          <w:snapToGrid w:val="0"/>
          <w:sz w:val="24"/>
          <w:szCs w:val="24"/>
        </w:rPr>
        <w:t xml:space="preserve"> Suspensão do direito de licitar e impedimento de contratar com a Administração, pelo período de até 24 (vinte e quatro) meses;</w:t>
      </w:r>
    </w:p>
    <w:p w14:paraId="7436DBDF" w14:textId="1D31E555" w:rsidR="001B2861" w:rsidRPr="00884330" w:rsidRDefault="001B2861" w:rsidP="001B2861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b/>
          <w:snapToGrid w:val="0"/>
          <w:sz w:val="24"/>
          <w:szCs w:val="24"/>
        </w:rPr>
        <w:t>c)</w:t>
      </w:r>
      <w:r w:rsidR="00192E58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napToGrid w:val="0"/>
          <w:sz w:val="24"/>
          <w:szCs w:val="24"/>
        </w:rPr>
        <w:t>Multa de 0,5% (zero vírgula cinco por cento) calculada sobre o valor total devido, por dia de atraso, até o limite de 5% (cinco por cento) da base de cálculo;</w:t>
      </w:r>
    </w:p>
    <w:p w14:paraId="779DE348" w14:textId="77777777" w:rsidR="001B2861" w:rsidRPr="00884330" w:rsidRDefault="001B2861" w:rsidP="001B2861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b/>
          <w:snapToGrid w:val="0"/>
          <w:sz w:val="24"/>
          <w:szCs w:val="24"/>
        </w:rPr>
        <w:t>d)</w:t>
      </w:r>
      <w:r w:rsidRPr="00884330">
        <w:rPr>
          <w:rFonts w:asciiTheme="minorHAnsi" w:hAnsiTheme="minorHAnsi" w:cstheme="minorHAnsi"/>
          <w:snapToGrid w:val="0"/>
          <w:sz w:val="24"/>
          <w:szCs w:val="24"/>
        </w:rPr>
        <w:t xml:space="preserve"> Declaração de inidoneidade para licitar ou contratar com a Administração Pública, sanção esta de competência exclusiva do Ministro de Estado, podendo a reabilitação ser requerida depois de decorrido o prazo de 24 (vinte e quatro) meses de sua aplicação.</w:t>
      </w:r>
    </w:p>
    <w:p w14:paraId="7F25494C" w14:textId="77777777" w:rsidR="001B2861" w:rsidRPr="00884330" w:rsidRDefault="001B2861" w:rsidP="001B2861">
      <w:pPr>
        <w:spacing w:after="0" w:line="240" w:lineRule="auto"/>
        <w:ind w:right="-81"/>
        <w:contextualSpacing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4330">
        <w:rPr>
          <w:rFonts w:asciiTheme="minorHAnsi" w:hAnsiTheme="minorHAnsi" w:cstheme="minorHAnsi"/>
          <w:snapToGrid w:val="0"/>
          <w:sz w:val="24"/>
          <w:szCs w:val="24"/>
        </w:rPr>
        <w:t>II – As sanções previstas nas alíneas “b” e “d” do subitem anterior poderão ser aplicadas, também, nas hipóteses de que trata o artigo 88 da Lei nº 8.666/1993.</w:t>
      </w:r>
    </w:p>
    <w:p w14:paraId="5479EA76" w14:textId="77777777" w:rsidR="001B2861" w:rsidRPr="00884330" w:rsidRDefault="001B2861" w:rsidP="001B2861">
      <w:pPr>
        <w:pStyle w:val="NormalWeb"/>
        <w:spacing w:before="0" w:beforeAutospacing="0" w:after="0" w:afterAutospacing="0"/>
        <w:ind w:right="-79" w:firstLine="11"/>
        <w:contextualSpacing/>
        <w:jc w:val="both"/>
        <w:rPr>
          <w:rFonts w:asciiTheme="minorHAnsi" w:hAnsiTheme="minorHAnsi" w:cstheme="minorHAnsi"/>
        </w:rPr>
      </w:pPr>
      <w:r w:rsidRPr="00884330">
        <w:rPr>
          <w:rFonts w:asciiTheme="minorHAnsi" w:hAnsiTheme="minorHAnsi" w:cstheme="minorHAnsi"/>
        </w:rPr>
        <w:t xml:space="preserve">III – A </w:t>
      </w:r>
      <w:r w:rsidRPr="00884330">
        <w:rPr>
          <w:rFonts w:asciiTheme="minorHAnsi" w:hAnsiTheme="minorHAnsi" w:cstheme="minorHAnsi"/>
          <w:b/>
          <w:color w:val="FF0000"/>
        </w:rPr>
        <w:t>(EMPRESA INCUBADA)</w:t>
      </w:r>
      <w:r w:rsidRPr="00884330">
        <w:rPr>
          <w:rFonts w:asciiTheme="minorHAnsi" w:hAnsiTheme="minorHAnsi" w:cstheme="minorHAnsi"/>
        </w:rPr>
        <w:t xml:space="preserve"> terá o seu registro no SICAF (Sistema de Cadastramento Unificado de Fornecedores) cancelado quando descumprir as condições pré-estabelecidas;</w:t>
      </w:r>
    </w:p>
    <w:p w14:paraId="64248276" w14:textId="5B9F9EE7" w:rsidR="001B2861" w:rsidRPr="00884330" w:rsidRDefault="001B2861" w:rsidP="001B2861">
      <w:pPr>
        <w:pStyle w:val="NormalWeb"/>
        <w:spacing w:before="0" w:beforeAutospacing="0" w:after="0" w:afterAutospacing="0"/>
        <w:ind w:right="-79" w:firstLine="11"/>
        <w:contextualSpacing/>
        <w:jc w:val="both"/>
        <w:rPr>
          <w:rFonts w:asciiTheme="minorHAnsi" w:hAnsiTheme="minorHAnsi" w:cstheme="minorHAnsi"/>
        </w:rPr>
      </w:pPr>
      <w:r w:rsidRPr="00884330">
        <w:rPr>
          <w:rFonts w:asciiTheme="minorHAnsi" w:hAnsiTheme="minorHAnsi" w:cstheme="minorHAnsi"/>
        </w:rPr>
        <w:t>IV – O cancelamento de registro no SICAF nas hipóteses previstas será formulado por</w:t>
      </w:r>
      <w:r w:rsidR="00192E58">
        <w:rPr>
          <w:rFonts w:asciiTheme="minorHAnsi" w:hAnsiTheme="minorHAnsi" w:cstheme="minorHAnsi"/>
        </w:rPr>
        <w:t xml:space="preserve"> </w:t>
      </w:r>
      <w:r w:rsidRPr="00884330">
        <w:rPr>
          <w:rFonts w:asciiTheme="minorHAnsi" w:hAnsiTheme="minorHAnsi" w:cstheme="minorHAnsi"/>
        </w:rPr>
        <w:t>autoridade</w:t>
      </w:r>
      <w:r w:rsidR="00192E58">
        <w:rPr>
          <w:rFonts w:asciiTheme="minorHAnsi" w:hAnsiTheme="minorHAnsi" w:cstheme="minorHAnsi"/>
        </w:rPr>
        <w:t xml:space="preserve"> </w:t>
      </w:r>
      <w:r w:rsidRPr="00884330">
        <w:rPr>
          <w:rFonts w:asciiTheme="minorHAnsi" w:hAnsiTheme="minorHAnsi" w:cstheme="minorHAnsi"/>
        </w:rPr>
        <w:t>competente;</w:t>
      </w:r>
    </w:p>
    <w:p w14:paraId="67ADE1A6" w14:textId="77777777" w:rsidR="001B2861" w:rsidRPr="00884330" w:rsidRDefault="001B2861" w:rsidP="001B2861">
      <w:pPr>
        <w:pStyle w:val="NormalWeb"/>
        <w:spacing w:before="0" w:beforeAutospacing="0" w:after="0" w:afterAutospacing="0"/>
        <w:ind w:right="-79" w:firstLine="11"/>
        <w:contextualSpacing/>
        <w:jc w:val="both"/>
        <w:rPr>
          <w:rFonts w:asciiTheme="minorHAnsi" w:hAnsiTheme="minorHAnsi" w:cstheme="minorHAnsi"/>
        </w:rPr>
      </w:pPr>
      <w:r w:rsidRPr="00884330">
        <w:rPr>
          <w:rFonts w:asciiTheme="minorHAnsi" w:hAnsiTheme="minorHAnsi" w:cstheme="minorHAnsi"/>
        </w:rPr>
        <w:t xml:space="preserve">V – Será assegurado à </w:t>
      </w:r>
      <w:r w:rsidRPr="00884330">
        <w:rPr>
          <w:rFonts w:asciiTheme="minorHAnsi" w:hAnsiTheme="minorHAnsi" w:cstheme="minorHAnsi"/>
          <w:b/>
          <w:color w:val="FF0000"/>
        </w:rPr>
        <w:t>(EMPRESA INCUBADA)</w:t>
      </w:r>
      <w:r w:rsidRPr="00884330">
        <w:rPr>
          <w:rFonts w:asciiTheme="minorHAnsi" w:hAnsiTheme="minorHAnsi" w:cstheme="minorHAnsi"/>
        </w:rPr>
        <w:t>, previamente à aplicação das penalidades mencionadas neste item, o direito ao contraditório e à ampla defesa;</w:t>
      </w:r>
    </w:p>
    <w:p w14:paraId="14B69604" w14:textId="77777777" w:rsidR="001B2861" w:rsidRPr="00884330" w:rsidRDefault="001B2861" w:rsidP="001B2861">
      <w:pPr>
        <w:pStyle w:val="NormalWeb"/>
        <w:spacing w:before="0" w:beforeAutospacing="0" w:after="0" w:afterAutospacing="0"/>
        <w:ind w:right="-79" w:firstLine="11"/>
        <w:contextualSpacing/>
        <w:jc w:val="both"/>
        <w:rPr>
          <w:rFonts w:asciiTheme="minorHAnsi" w:hAnsiTheme="minorHAnsi" w:cstheme="minorHAnsi"/>
        </w:rPr>
      </w:pPr>
      <w:r w:rsidRPr="00884330">
        <w:rPr>
          <w:rFonts w:asciiTheme="minorHAnsi" w:hAnsiTheme="minorHAnsi" w:cstheme="minorHAnsi"/>
        </w:rPr>
        <w:t>VII – A aplicação de uma das penalidades previstas neste item não exclui a possibilidade de aplicação de outras.</w:t>
      </w:r>
    </w:p>
    <w:p w14:paraId="3BA5E2D5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FBD4E0" w14:textId="77777777" w:rsidR="001B2861" w:rsidRPr="00884330" w:rsidRDefault="00694927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4330">
        <w:rPr>
          <w:rFonts w:asciiTheme="minorHAnsi" w:hAnsiTheme="minorHAnsi" w:cstheme="minorHAnsi"/>
          <w:b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 xml:space="preserve">USULA NONA </w:t>
      </w:r>
      <w:r w:rsidR="000F09F8" w:rsidRPr="00884330">
        <w:rPr>
          <w:rFonts w:asciiTheme="minorHAnsi" w:hAnsiTheme="minorHAnsi" w:cstheme="minorHAnsi"/>
          <w:b/>
          <w:sz w:val="24"/>
          <w:szCs w:val="24"/>
        </w:rPr>
        <w:t>–</w:t>
      </w:r>
      <w:r w:rsidR="001B2861" w:rsidRPr="00884330">
        <w:rPr>
          <w:rFonts w:asciiTheme="minorHAnsi" w:hAnsiTheme="minorHAnsi" w:cstheme="minorHAnsi"/>
          <w:b/>
          <w:sz w:val="24"/>
          <w:szCs w:val="24"/>
        </w:rPr>
        <w:t xml:space="preserve"> DARESCISÃO CONTRATUAL</w:t>
      </w:r>
    </w:p>
    <w:p w14:paraId="09228ADE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D3612E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9.1 Ocorrerá desligamento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quando:</w:t>
      </w:r>
    </w:p>
    <w:p w14:paraId="6E811BB6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 – Finalizar o prazo de vigência estabelecido neste Termo de Compartilhamento;</w:t>
      </w:r>
    </w:p>
    <w:p w14:paraId="6A10FA7E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II – Ocorrer desvio dos objetivos ou insolvência da empresa;</w:t>
      </w:r>
    </w:p>
    <w:p w14:paraId="2866AAD6" w14:textId="09C589B3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lastRenderedPageBreak/>
        <w:t xml:space="preserve">III – Apresentar riscos à idoneidade das empresas incubadas, da </w:t>
      </w:r>
      <w:r w:rsidR="002D2009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, </w:t>
      </w:r>
      <w:r w:rsidR="003472C3">
        <w:rPr>
          <w:rFonts w:asciiTheme="minorHAnsi" w:hAnsiTheme="minorHAnsi" w:cstheme="minorHAnsi"/>
          <w:sz w:val="24"/>
          <w:szCs w:val="24"/>
        </w:rPr>
        <w:t xml:space="preserve">unidade da SPIn </w:t>
      </w:r>
      <w:r w:rsidRPr="00884330">
        <w:rPr>
          <w:rFonts w:asciiTheme="minorHAnsi" w:hAnsiTheme="minorHAnsi" w:cstheme="minorHAnsi"/>
          <w:sz w:val="24"/>
          <w:szCs w:val="24"/>
        </w:rPr>
        <w:t>da Universidade Federal do Paraná parceiros ou terceiros;</w:t>
      </w:r>
    </w:p>
    <w:p w14:paraId="05B49F46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IV – Ocorrer infração a qualquer uma das cláusulas deste Termo de Compartilhamento ou da legislação e regulamentos vigentes;</w:t>
      </w:r>
    </w:p>
    <w:p w14:paraId="7D4EF780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V – Houver iniciativa da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ou da </w:t>
      </w:r>
      <w:r w:rsidR="002D2009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, mediante parecer escrito e fundamentado;</w:t>
      </w:r>
    </w:p>
    <w:p w14:paraId="5979D6B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VI –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não comparecer para avaliação, quando convocada sem justificativa;</w:t>
      </w:r>
    </w:p>
    <w:p w14:paraId="323030EF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VII - Ocorrer inadimplência com relação à taxa de contribuição para manutenção em período superior a três meses.</w:t>
      </w:r>
    </w:p>
    <w:p w14:paraId="7DD2089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VIII – Não apresentar resultados satisfatórios por meio de avaliação semestral da maturidade do empreendimento nas áreas de Empreendedorismo, Mercado, Financeira, Tecnológica e Gestão, de acordo com o Plano de Incubação.</w:t>
      </w:r>
    </w:p>
    <w:p w14:paraId="7DA0FC98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4074EC7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9.2 Ocorrendo seu desligamento, 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entregará à </w:t>
      </w:r>
      <w:r w:rsidR="002D2009" w:rsidRPr="00884330">
        <w:rPr>
          <w:rFonts w:asciiTheme="minorHAnsi" w:hAnsiTheme="minorHAnsi" w:cstheme="minorHAnsi"/>
          <w:sz w:val="24"/>
          <w:szCs w:val="24"/>
        </w:rPr>
        <w:t>Unidade Promotora de Ambientes de Inovação da Agência de Inovação UFPR</w:t>
      </w:r>
      <w:r w:rsidRPr="00884330">
        <w:rPr>
          <w:rFonts w:asciiTheme="minorHAnsi" w:hAnsiTheme="minorHAnsi" w:cstheme="minorHAnsi"/>
          <w:sz w:val="24"/>
          <w:szCs w:val="24"/>
        </w:rPr>
        <w:t>, em perfeitas condições, as instalações e os equipamentos cujo uso lhe foi permitido, bem como a chave do espaço disponibilizado, se for o caso de incubação na modalidade residente.</w:t>
      </w:r>
    </w:p>
    <w:p w14:paraId="4765F000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CB50352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9.3 Havendo infrações haverá prazo para defesa de acordo com o estatuto da UFPR, bem como poderão ser aplicadas sanções previstas neste Termo de Compartilhamento, sem prejuízo das sanções cíveis e penais.</w:t>
      </w:r>
    </w:p>
    <w:p w14:paraId="374D3A08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8B80532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9.4 As benfeitorias realizadas pela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 xml:space="preserve"> na área que lhe foi cedida, decorrentes de alterações e reformas porventura executadas, sejam elas necessárias, e úteis que não puderem ser extraídas sem danificar as instalações da </w:t>
      </w:r>
      <w:r w:rsidRPr="00884330">
        <w:rPr>
          <w:rFonts w:asciiTheme="minorHAnsi" w:hAnsiTheme="minorHAnsi" w:cstheme="minorHAnsi"/>
          <w:b/>
          <w:sz w:val="24"/>
          <w:szCs w:val="24"/>
        </w:rPr>
        <w:t>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 incorporar-se-ão, automaticamente, ao patrimônio da </w:t>
      </w:r>
      <w:r w:rsidRPr="00884330">
        <w:rPr>
          <w:rFonts w:asciiTheme="minorHAnsi" w:hAnsiTheme="minorHAnsi" w:cstheme="minorHAnsi"/>
          <w:b/>
          <w:sz w:val="24"/>
          <w:szCs w:val="24"/>
        </w:rPr>
        <w:t>UFPR</w:t>
      </w:r>
      <w:r w:rsidRPr="00884330">
        <w:rPr>
          <w:rFonts w:asciiTheme="minorHAnsi" w:hAnsiTheme="minorHAnsi" w:cstheme="minorHAnsi"/>
          <w:sz w:val="24"/>
          <w:szCs w:val="24"/>
        </w:rPr>
        <w:t xml:space="preserve">, cedente do espaço, sem qualquer direito </w:t>
      </w:r>
      <w:r w:rsidR="00797349" w:rsidRPr="00884330">
        <w:rPr>
          <w:rFonts w:asciiTheme="minorHAnsi" w:hAnsiTheme="minorHAnsi" w:cstheme="minorHAnsi"/>
          <w:sz w:val="24"/>
          <w:szCs w:val="24"/>
        </w:rPr>
        <w:t>de</w:t>
      </w:r>
      <w:r w:rsidRPr="00884330">
        <w:rPr>
          <w:rFonts w:asciiTheme="minorHAnsi" w:hAnsiTheme="minorHAnsi" w:cstheme="minorHAnsi"/>
          <w:sz w:val="24"/>
          <w:szCs w:val="24"/>
        </w:rPr>
        <w:t xml:space="preserve"> ressarcimento à </w:t>
      </w:r>
      <w:r w:rsidRPr="00884330">
        <w:rPr>
          <w:rFonts w:asciiTheme="minorHAnsi" w:hAnsiTheme="minorHAnsi" w:cstheme="minorHAnsi"/>
          <w:b/>
          <w:color w:val="FF0000"/>
          <w:sz w:val="24"/>
          <w:szCs w:val="24"/>
        </w:rPr>
        <w:t>(EMPRESA INCUBADA)</w:t>
      </w:r>
      <w:r w:rsidRPr="00884330">
        <w:rPr>
          <w:rFonts w:asciiTheme="minorHAnsi" w:hAnsiTheme="minorHAnsi" w:cstheme="minorHAnsi"/>
          <w:sz w:val="24"/>
          <w:szCs w:val="24"/>
        </w:rPr>
        <w:t>.</w:t>
      </w:r>
    </w:p>
    <w:p w14:paraId="36AC2329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CDA720" w14:textId="77777777" w:rsidR="001B2861" w:rsidRPr="00884330" w:rsidRDefault="001B2861" w:rsidP="00082A8B">
      <w:pPr>
        <w:pStyle w:val="Corpodetexto2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9.5 Este instrumento poderá ser rescindido pela UFPR</w:t>
      </w:r>
      <w:r w:rsidR="00797349" w:rsidRPr="00884330">
        <w:rPr>
          <w:rFonts w:asciiTheme="minorHAnsi" w:hAnsiTheme="minorHAnsi" w:cstheme="minorHAnsi"/>
          <w:sz w:val="24"/>
          <w:szCs w:val="24"/>
        </w:rPr>
        <w:t>, de forma justi</w:t>
      </w:r>
      <w:r w:rsidR="00082A8B" w:rsidRPr="00884330">
        <w:rPr>
          <w:rFonts w:asciiTheme="minorHAnsi" w:hAnsiTheme="minorHAnsi" w:cstheme="minorHAnsi"/>
          <w:sz w:val="24"/>
          <w:szCs w:val="24"/>
        </w:rPr>
        <w:t xml:space="preserve">ficada, por razões de interesse </w:t>
      </w:r>
      <w:r w:rsidR="00797349" w:rsidRPr="00884330">
        <w:rPr>
          <w:rFonts w:asciiTheme="minorHAnsi" w:hAnsiTheme="minorHAnsi" w:cstheme="minorHAnsi"/>
          <w:sz w:val="24"/>
          <w:szCs w:val="24"/>
        </w:rPr>
        <w:t>público e/ou institucional.</w:t>
      </w:r>
    </w:p>
    <w:p w14:paraId="3E2560CE" w14:textId="77777777" w:rsidR="001B2861" w:rsidRPr="00884330" w:rsidRDefault="001B2861" w:rsidP="001B2861">
      <w:pPr>
        <w:pStyle w:val="Corpodetexto2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AFF90BC" w14:textId="77777777" w:rsidR="001B2861" w:rsidRPr="00884330" w:rsidRDefault="002E618E" w:rsidP="001B2861">
      <w:pPr>
        <w:pStyle w:val="Ttulo1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sz w:val="24"/>
          <w:szCs w:val="24"/>
        </w:rPr>
        <w:t>USULA DÉCIMA - DA PUBLICAÇÃO</w:t>
      </w:r>
    </w:p>
    <w:p w14:paraId="7960443A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D264D4B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10.1 A UFPR fará publicar, por extrato, o presente instrumento no Diário Oficial da União.</w:t>
      </w:r>
    </w:p>
    <w:p w14:paraId="41702990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F741C6" w14:textId="77777777" w:rsidR="001B2861" w:rsidRPr="00884330" w:rsidRDefault="002E618E" w:rsidP="001B2861">
      <w:pPr>
        <w:pStyle w:val="Ttulo1"/>
        <w:spacing w:before="0"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CLÁ</w:t>
      </w:r>
      <w:r w:rsidR="001B2861" w:rsidRPr="00884330">
        <w:rPr>
          <w:rFonts w:asciiTheme="minorHAnsi" w:hAnsiTheme="minorHAnsi" w:cstheme="minorHAnsi"/>
          <w:sz w:val="24"/>
          <w:szCs w:val="24"/>
        </w:rPr>
        <w:t>USULA DÉCIMA PRIMEIRA - DO FORO</w:t>
      </w:r>
    </w:p>
    <w:p w14:paraId="56A2EED8" w14:textId="77777777" w:rsidR="001B2861" w:rsidRPr="00884330" w:rsidRDefault="001B2861" w:rsidP="001B2861">
      <w:pPr>
        <w:pStyle w:val="Corpodetexto"/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3B1AADC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11.1 Fica eleito o foro da Justiça Federal, Seção Judiciária do Estado do Paraná, Subseção Judiciária de Curitiba, com renúncia expressa de qualquer outro, por mais privilegiado que seja ou venha a ser, para dirimir eventuais dúvidas decorrentes do Termo de Compartilhamento, não resolvidas na esfera administrativa.</w:t>
      </w:r>
    </w:p>
    <w:p w14:paraId="11F4A453" w14:textId="77777777" w:rsidR="001B2861" w:rsidRPr="00884330" w:rsidRDefault="001B2861" w:rsidP="001B286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150B4EE" w14:textId="49AD102C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E, assim, justas e acordadas, as partes firmam o presente Termo de Compartilhamento em 02</w:t>
      </w:r>
      <w:r w:rsidR="007B4C32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(duas) vias de igual teor e forma, juntam</w:t>
      </w:r>
      <w:r w:rsidR="00797349" w:rsidRPr="00884330">
        <w:rPr>
          <w:rFonts w:asciiTheme="minorHAnsi" w:hAnsiTheme="minorHAnsi" w:cstheme="minorHAnsi"/>
          <w:sz w:val="24"/>
          <w:szCs w:val="24"/>
        </w:rPr>
        <w:t>ente com 02 (duas) testemunhas, para todos os efeitos legais</w:t>
      </w:r>
      <w:r w:rsidRPr="00884330">
        <w:rPr>
          <w:rFonts w:asciiTheme="minorHAnsi" w:hAnsiTheme="minorHAnsi" w:cstheme="minorHAnsi"/>
          <w:sz w:val="24"/>
          <w:szCs w:val="24"/>
        </w:rPr>
        <w:t>.</w:t>
      </w:r>
    </w:p>
    <w:p w14:paraId="4039F1D1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FEB360" w14:textId="22D0A3F5" w:rsidR="00662545" w:rsidRPr="00884330" w:rsidRDefault="00662545" w:rsidP="00662545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ab/>
      </w:r>
      <w:r w:rsidR="002C24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341231" w14:textId="77777777" w:rsidR="00662545" w:rsidRPr="00884330" w:rsidRDefault="00662545" w:rsidP="00662545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AA8AA2" w14:textId="77777777" w:rsidR="001B2861" w:rsidRPr="00884330" w:rsidRDefault="00662545" w:rsidP="00662545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ab/>
      </w:r>
      <w:r w:rsidR="001B2861" w:rsidRPr="00884330">
        <w:rPr>
          <w:rFonts w:asciiTheme="minorHAnsi" w:hAnsiTheme="minorHAnsi" w:cstheme="minorHAnsi"/>
          <w:sz w:val="24"/>
          <w:szCs w:val="24"/>
        </w:rPr>
        <w:t>Curiti</w:t>
      </w:r>
      <w:r w:rsidR="00797349" w:rsidRPr="00884330">
        <w:rPr>
          <w:rFonts w:asciiTheme="minorHAnsi" w:hAnsiTheme="minorHAnsi" w:cstheme="minorHAnsi"/>
          <w:sz w:val="24"/>
          <w:szCs w:val="24"/>
        </w:rPr>
        <w:t>ba, ______</w:t>
      </w:r>
      <w:r w:rsidR="00F760EB" w:rsidRPr="00884330">
        <w:rPr>
          <w:rFonts w:asciiTheme="minorHAnsi" w:hAnsiTheme="minorHAnsi" w:cstheme="minorHAnsi"/>
          <w:sz w:val="24"/>
          <w:szCs w:val="24"/>
        </w:rPr>
        <w:t xml:space="preserve"> de _________________ </w:t>
      </w:r>
      <w:proofErr w:type="spellStart"/>
      <w:r w:rsidR="00F760EB" w:rsidRPr="00884330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F760EB" w:rsidRPr="00884330">
        <w:rPr>
          <w:rFonts w:asciiTheme="minorHAnsi" w:hAnsiTheme="minorHAnsi" w:cstheme="minorHAnsi"/>
          <w:sz w:val="24"/>
          <w:szCs w:val="24"/>
        </w:rPr>
        <w:t xml:space="preserve"> 2022</w:t>
      </w:r>
      <w:r w:rsidR="001B2861" w:rsidRPr="00884330">
        <w:rPr>
          <w:rFonts w:asciiTheme="minorHAnsi" w:hAnsiTheme="minorHAnsi" w:cstheme="minorHAnsi"/>
          <w:sz w:val="24"/>
          <w:szCs w:val="24"/>
        </w:rPr>
        <w:t>.</w:t>
      </w:r>
    </w:p>
    <w:p w14:paraId="149568D5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1B2861" w:rsidRPr="00884330" w14:paraId="113D455F" w14:textId="77777777" w:rsidTr="00942187">
        <w:trPr>
          <w:jc w:val="center"/>
        </w:trPr>
        <w:tc>
          <w:tcPr>
            <w:tcW w:w="4322" w:type="dxa"/>
            <w:shd w:val="clear" w:color="auto" w:fill="auto"/>
          </w:tcPr>
          <w:p w14:paraId="42E37025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522132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D04844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712F05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_____________________________</w:t>
            </w:r>
          </w:p>
          <w:p w14:paraId="4125B63F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b/>
                <w:sz w:val="24"/>
                <w:szCs w:val="24"/>
              </w:rPr>
              <w:t>Ricardo Marcelo Fonseca</w:t>
            </w:r>
          </w:p>
          <w:p w14:paraId="5ECD6A39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sz w:val="24"/>
                <w:szCs w:val="24"/>
              </w:rPr>
              <w:t>Reitor da UFPR</w:t>
            </w:r>
          </w:p>
        </w:tc>
        <w:tc>
          <w:tcPr>
            <w:tcW w:w="4322" w:type="dxa"/>
            <w:shd w:val="clear" w:color="auto" w:fill="auto"/>
          </w:tcPr>
          <w:p w14:paraId="0970F6A9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DB35EBA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7545DB49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A77EF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_____________________________</w:t>
            </w:r>
          </w:p>
          <w:p w14:paraId="0AD7BB68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sz w:val="24"/>
                <w:szCs w:val="24"/>
              </w:rPr>
              <w:t xml:space="preserve">Sócio-Diretor da </w:t>
            </w:r>
            <w:r w:rsidRPr="0088433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EMPRESA</w:t>
            </w:r>
          </w:p>
        </w:tc>
      </w:tr>
    </w:tbl>
    <w:p w14:paraId="769B1703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CED590" w14:textId="77777777" w:rsidR="003D1516" w:rsidRPr="00884330" w:rsidRDefault="003D1516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E3B860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250428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Ciente:</w:t>
      </w:r>
    </w:p>
    <w:p w14:paraId="451D3EBC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FC81B9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1B2861" w:rsidRPr="00884330" w14:paraId="59E674D6" w14:textId="77777777" w:rsidTr="00942187">
        <w:trPr>
          <w:jc w:val="center"/>
        </w:trPr>
        <w:tc>
          <w:tcPr>
            <w:tcW w:w="4322" w:type="dxa"/>
            <w:shd w:val="clear" w:color="auto" w:fill="auto"/>
          </w:tcPr>
          <w:p w14:paraId="2B095E5D" w14:textId="77777777" w:rsidR="001B2861" w:rsidRPr="00884330" w:rsidRDefault="001B2861" w:rsidP="00942187">
            <w:pPr>
              <w:pStyle w:val="Pr-formataoHTML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_____________________________</w:t>
            </w:r>
          </w:p>
          <w:p w14:paraId="2175EC8E" w14:textId="6CC70503" w:rsidR="00662545" w:rsidRPr="00884330" w:rsidRDefault="003472C3" w:rsidP="00662545">
            <w:pPr>
              <w:pStyle w:val="Pr-formataoHTML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(Inserir nome)</w:t>
            </w:r>
          </w:p>
          <w:p w14:paraId="4400C419" w14:textId="77777777" w:rsidR="00662545" w:rsidRPr="00884330" w:rsidRDefault="00662545" w:rsidP="00662545">
            <w:pPr>
              <w:pStyle w:val="Pr-formataoHTML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Coordenador da Unidade Promotora de Ambientes de Inovação da </w:t>
            </w:r>
          </w:p>
          <w:p w14:paraId="6C6FDBFB" w14:textId="77777777" w:rsidR="001B2861" w:rsidRPr="00884330" w:rsidRDefault="001B2861" w:rsidP="00942187">
            <w:pPr>
              <w:pStyle w:val="Pr-formataoHTML"/>
              <w:contextualSpacing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8433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Agência de Inovação UFPR</w:t>
            </w:r>
          </w:p>
          <w:p w14:paraId="1A57116A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1943D246" w14:textId="77777777" w:rsidR="001B2861" w:rsidRPr="00884330" w:rsidRDefault="001B2861" w:rsidP="009421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1B2861" w:rsidRPr="00884330" w14:paraId="6B58D3E2" w14:textId="77777777" w:rsidTr="00942187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14:paraId="791D126D" w14:textId="77777777" w:rsidR="001B2861" w:rsidRPr="00884330" w:rsidRDefault="001B2861" w:rsidP="009421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C581B5" w14:textId="77777777" w:rsidR="001B2861" w:rsidRPr="00884330" w:rsidRDefault="001B2861" w:rsidP="00E770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0DD94B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Testemunhas:</w:t>
      </w:r>
    </w:p>
    <w:p w14:paraId="6355D23C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6F2647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1C73DF" w14:textId="5C863F12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>Nome: __________________________</w:t>
      </w:r>
      <w:r w:rsidRPr="00884330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2C2409">
        <w:rPr>
          <w:rFonts w:asciiTheme="minorHAnsi" w:hAnsiTheme="minorHAnsi" w:cstheme="minorHAnsi"/>
          <w:sz w:val="24"/>
          <w:szCs w:val="24"/>
        </w:rPr>
        <w:t xml:space="preserve"> </w:t>
      </w:r>
      <w:r w:rsidRPr="00884330">
        <w:rPr>
          <w:rFonts w:asciiTheme="minorHAnsi" w:hAnsiTheme="minorHAnsi" w:cstheme="minorHAnsi"/>
          <w:sz w:val="24"/>
          <w:szCs w:val="24"/>
        </w:rPr>
        <w:t>Nome: __________________________</w:t>
      </w:r>
    </w:p>
    <w:p w14:paraId="1395F214" w14:textId="77777777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74A85A" w14:textId="2BBFEF72" w:rsidR="001B2861" w:rsidRPr="00884330" w:rsidRDefault="001B2861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4330">
        <w:rPr>
          <w:rFonts w:asciiTheme="minorHAnsi" w:hAnsiTheme="minorHAnsi" w:cstheme="minorHAnsi"/>
          <w:sz w:val="24"/>
          <w:szCs w:val="24"/>
        </w:rPr>
        <w:t xml:space="preserve">RG/CPF__________________________  </w:t>
      </w:r>
      <w:r w:rsidR="00EE546C" w:rsidRPr="00884330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2C2409">
        <w:rPr>
          <w:rFonts w:asciiTheme="minorHAnsi" w:hAnsiTheme="minorHAnsi" w:cstheme="minorHAnsi"/>
          <w:sz w:val="24"/>
          <w:szCs w:val="24"/>
        </w:rPr>
        <w:t xml:space="preserve"> RG</w:t>
      </w:r>
      <w:r w:rsidRPr="00884330">
        <w:rPr>
          <w:rFonts w:asciiTheme="minorHAnsi" w:hAnsiTheme="minorHAnsi" w:cstheme="minorHAnsi"/>
          <w:sz w:val="24"/>
          <w:szCs w:val="24"/>
        </w:rPr>
        <w:t>/CPF:__________________________</w:t>
      </w:r>
    </w:p>
    <w:p w14:paraId="686B82A6" w14:textId="77777777" w:rsidR="00E7702C" w:rsidRPr="00884330" w:rsidRDefault="00E7702C" w:rsidP="001B28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BA2A9C" w14:textId="5A17D9C3" w:rsidR="0010533D" w:rsidRPr="00884330" w:rsidRDefault="0010533D" w:rsidP="00350A9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10533D" w:rsidRPr="00884330" w:rsidSect="00A133F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E9C" w14:textId="77777777" w:rsidR="00472200" w:rsidRDefault="00472200" w:rsidP="00E25D19">
      <w:pPr>
        <w:spacing w:after="0" w:line="240" w:lineRule="auto"/>
      </w:pPr>
      <w:r>
        <w:separator/>
      </w:r>
    </w:p>
  </w:endnote>
  <w:endnote w:type="continuationSeparator" w:id="0">
    <w:p w14:paraId="1BEA3C0F" w14:textId="77777777" w:rsidR="00472200" w:rsidRDefault="00472200" w:rsidP="00E25D19">
      <w:pPr>
        <w:spacing w:after="0" w:line="240" w:lineRule="auto"/>
      </w:pPr>
      <w:r>
        <w:continuationSeparator/>
      </w:r>
    </w:p>
  </w:endnote>
  <w:endnote w:type="continuationNotice" w:id="1">
    <w:p w14:paraId="466E885F" w14:textId="77777777" w:rsidR="00472200" w:rsidRDefault="00472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B6" w14:textId="77777777" w:rsidR="006E79D5" w:rsidRDefault="006E79D5">
    <w:pPr>
      <w:pStyle w:val="Rodap"/>
      <w:jc w:val="center"/>
    </w:pPr>
  </w:p>
  <w:p w14:paraId="7F2936BF" w14:textId="77777777" w:rsidR="006E79D5" w:rsidRDefault="006E7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F843" w14:textId="77777777" w:rsidR="00472200" w:rsidRDefault="00472200" w:rsidP="00E25D19">
      <w:pPr>
        <w:spacing w:after="0" w:line="240" w:lineRule="auto"/>
      </w:pPr>
      <w:r>
        <w:separator/>
      </w:r>
    </w:p>
  </w:footnote>
  <w:footnote w:type="continuationSeparator" w:id="0">
    <w:p w14:paraId="01F24034" w14:textId="77777777" w:rsidR="00472200" w:rsidRDefault="00472200" w:rsidP="00E25D19">
      <w:pPr>
        <w:spacing w:after="0" w:line="240" w:lineRule="auto"/>
      </w:pPr>
      <w:r>
        <w:continuationSeparator/>
      </w:r>
    </w:p>
  </w:footnote>
  <w:footnote w:type="continuationNotice" w:id="1">
    <w:p w14:paraId="1EA35795" w14:textId="77777777" w:rsidR="00472200" w:rsidRDefault="00472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C82" w14:textId="77777777" w:rsidR="006E79D5" w:rsidRPr="0019324F" w:rsidRDefault="006E79D5" w:rsidP="0019324F">
    <w:pPr>
      <w:pStyle w:val="Cabealho"/>
    </w:pPr>
    <w:r w:rsidRPr="0067070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7CCF10" wp14:editId="42204CD0">
          <wp:simplePos x="0" y="0"/>
          <wp:positionH relativeFrom="column">
            <wp:posOffset>-881380</wp:posOffset>
          </wp:positionH>
          <wp:positionV relativeFrom="paragraph">
            <wp:posOffset>-549275</wp:posOffset>
          </wp:positionV>
          <wp:extent cx="6743700" cy="1219200"/>
          <wp:effectExtent l="1905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4AEB3F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0000007"/>
    <w:multiLevelType w:val="multilevel"/>
    <w:tmpl w:val="01325282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1B"/>
    <w:multiLevelType w:val="multilevel"/>
    <w:tmpl w:val="D19A9B6E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eastAsia"/>
        <w:b/>
        <w:color w:val="auto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3" w15:restartNumberingAfterBreak="0">
    <w:nsid w:val="00000020"/>
    <w:multiLevelType w:val="multilevel"/>
    <w:tmpl w:val="C44C54A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eastAsia"/>
        <w:spacing w:val="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</w:abstractNum>
  <w:abstractNum w:abstractNumId="4" w15:restartNumberingAfterBreak="0">
    <w:nsid w:val="043C2C55"/>
    <w:multiLevelType w:val="multilevel"/>
    <w:tmpl w:val="F5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2BC8"/>
    <w:multiLevelType w:val="hybridMultilevel"/>
    <w:tmpl w:val="C072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2B4"/>
    <w:multiLevelType w:val="multilevel"/>
    <w:tmpl w:val="93BC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12C02"/>
    <w:multiLevelType w:val="multilevel"/>
    <w:tmpl w:val="BF3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423D21"/>
    <w:multiLevelType w:val="hybridMultilevel"/>
    <w:tmpl w:val="A614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F2C"/>
    <w:multiLevelType w:val="hybridMultilevel"/>
    <w:tmpl w:val="A8F2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839"/>
    <w:multiLevelType w:val="hybridMultilevel"/>
    <w:tmpl w:val="E140E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0"/>
    <w:multiLevelType w:val="hybridMultilevel"/>
    <w:tmpl w:val="19505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AE6"/>
    <w:multiLevelType w:val="hybridMultilevel"/>
    <w:tmpl w:val="22CA1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156"/>
    <w:multiLevelType w:val="hybridMultilevel"/>
    <w:tmpl w:val="FC247918"/>
    <w:lvl w:ilvl="0" w:tplc="0A163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E25"/>
    <w:multiLevelType w:val="hybridMultilevel"/>
    <w:tmpl w:val="4470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496"/>
    <w:multiLevelType w:val="hybridMultilevel"/>
    <w:tmpl w:val="144E3B4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5681"/>
    <w:multiLevelType w:val="hybridMultilevel"/>
    <w:tmpl w:val="BE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9"/>
    <w:rsid w:val="00001BFF"/>
    <w:rsid w:val="00002492"/>
    <w:rsid w:val="00003618"/>
    <w:rsid w:val="00003E33"/>
    <w:rsid w:val="00004AD7"/>
    <w:rsid w:val="00005048"/>
    <w:rsid w:val="00006022"/>
    <w:rsid w:val="000079B9"/>
    <w:rsid w:val="00013B87"/>
    <w:rsid w:val="000158C2"/>
    <w:rsid w:val="00020AE0"/>
    <w:rsid w:val="0002351F"/>
    <w:rsid w:val="000242ED"/>
    <w:rsid w:val="000273F5"/>
    <w:rsid w:val="000331ED"/>
    <w:rsid w:val="00033C5C"/>
    <w:rsid w:val="000347FA"/>
    <w:rsid w:val="00036BA5"/>
    <w:rsid w:val="00041141"/>
    <w:rsid w:val="000426B4"/>
    <w:rsid w:val="000429A7"/>
    <w:rsid w:val="00044547"/>
    <w:rsid w:val="00044920"/>
    <w:rsid w:val="000452A1"/>
    <w:rsid w:val="00051127"/>
    <w:rsid w:val="00052329"/>
    <w:rsid w:val="00052330"/>
    <w:rsid w:val="00054FBD"/>
    <w:rsid w:val="00067747"/>
    <w:rsid w:val="000677A6"/>
    <w:rsid w:val="000731AD"/>
    <w:rsid w:val="00074401"/>
    <w:rsid w:val="00074474"/>
    <w:rsid w:val="00075FB9"/>
    <w:rsid w:val="00077CD9"/>
    <w:rsid w:val="000823F6"/>
    <w:rsid w:val="00082A8B"/>
    <w:rsid w:val="0008562B"/>
    <w:rsid w:val="00086BAA"/>
    <w:rsid w:val="00086BFF"/>
    <w:rsid w:val="00087027"/>
    <w:rsid w:val="00091929"/>
    <w:rsid w:val="00091B3A"/>
    <w:rsid w:val="000936ED"/>
    <w:rsid w:val="00093EBC"/>
    <w:rsid w:val="000956A1"/>
    <w:rsid w:val="00096E58"/>
    <w:rsid w:val="000A17C6"/>
    <w:rsid w:val="000A1CF8"/>
    <w:rsid w:val="000A5160"/>
    <w:rsid w:val="000A6F20"/>
    <w:rsid w:val="000A6FC2"/>
    <w:rsid w:val="000B13C8"/>
    <w:rsid w:val="000B1643"/>
    <w:rsid w:val="000B18B9"/>
    <w:rsid w:val="000B2D3E"/>
    <w:rsid w:val="000B4D0F"/>
    <w:rsid w:val="000C163D"/>
    <w:rsid w:val="000C3997"/>
    <w:rsid w:val="000C4902"/>
    <w:rsid w:val="000C491C"/>
    <w:rsid w:val="000C4CED"/>
    <w:rsid w:val="000C56FB"/>
    <w:rsid w:val="000C5EB9"/>
    <w:rsid w:val="000C64F2"/>
    <w:rsid w:val="000D136F"/>
    <w:rsid w:val="000D2B2E"/>
    <w:rsid w:val="000D4333"/>
    <w:rsid w:val="000D55FB"/>
    <w:rsid w:val="000D7021"/>
    <w:rsid w:val="000E3CE1"/>
    <w:rsid w:val="000E53AC"/>
    <w:rsid w:val="000E5609"/>
    <w:rsid w:val="000E6070"/>
    <w:rsid w:val="000E60F9"/>
    <w:rsid w:val="000E75E5"/>
    <w:rsid w:val="000F09F8"/>
    <w:rsid w:val="000F0F5E"/>
    <w:rsid w:val="000F1724"/>
    <w:rsid w:val="000F3C44"/>
    <w:rsid w:val="000F6C86"/>
    <w:rsid w:val="000F6EFA"/>
    <w:rsid w:val="001015A9"/>
    <w:rsid w:val="00101667"/>
    <w:rsid w:val="00102116"/>
    <w:rsid w:val="00103DBE"/>
    <w:rsid w:val="00104DCD"/>
    <w:rsid w:val="001050A0"/>
    <w:rsid w:val="0010533D"/>
    <w:rsid w:val="001060E6"/>
    <w:rsid w:val="00106249"/>
    <w:rsid w:val="0010695A"/>
    <w:rsid w:val="00112589"/>
    <w:rsid w:val="001129F0"/>
    <w:rsid w:val="00112E4E"/>
    <w:rsid w:val="0012120E"/>
    <w:rsid w:val="00126585"/>
    <w:rsid w:val="0013622B"/>
    <w:rsid w:val="00137107"/>
    <w:rsid w:val="0014086E"/>
    <w:rsid w:val="001423E8"/>
    <w:rsid w:val="0014296F"/>
    <w:rsid w:val="00151EC0"/>
    <w:rsid w:val="0015269F"/>
    <w:rsid w:val="0015357A"/>
    <w:rsid w:val="0016002A"/>
    <w:rsid w:val="00160CE2"/>
    <w:rsid w:val="00163462"/>
    <w:rsid w:val="00167AB9"/>
    <w:rsid w:val="001702D5"/>
    <w:rsid w:val="00171AEA"/>
    <w:rsid w:val="0017292F"/>
    <w:rsid w:val="00174B1A"/>
    <w:rsid w:val="00175242"/>
    <w:rsid w:val="001761E2"/>
    <w:rsid w:val="001764DB"/>
    <w:rsid w:val="00176CAB"/>
    <w:rsid w:val="00177929"/>
    <w:rsid w:val="001821B0"/>
    <w:rsid w:val="001824EA"/>
    <w:rsid w:val="00183555"/>
    <w:rsid w:val="0018378D"/>
    <w:rsid w:val="00184B7E"/>
    <w:rsid w:val="00191DBD"/>
    <w:rsid w:val="00192E58"/>
    <w:rsid w:val="0019324F"/>
    <w:rsid w:val="00194002"/>
    <w:rsid w:val="00194900"/>
    <w:rsid w:val="0019550E"/>
    <w:rsid w:val="00197624"/>
    <w:rsid w:val="001A0448"/>
    <w:rsid w:val="001A0658"/>
    <w:rsid w:val="001A0C41"/>
    <w:rsid w:val="001A2613"/>
    <w:rsid w:val="001A7D05"/>
    <w:rsid w:val="001B2861"/>
    <w:rsid w:val="001B689E"/>
    <w:rsid w:val="001B76F7"/>
    <w:rsid w:val="001C18C0"/>
    <w:rsid w:val="001C3176"/>
    <w:rsid w:val="001C4F85"/>
    <w:rsid w:val="001C5D99"/>
    <w:rsid w:val="001C7818"/>
    <w:rsid w:val="001C7FB9"/>
    <w:rsid w:val="001D06A4"/>
    <w:rsid w:val="001D1941"/>
    <w:rsid w:val="001D21BB"/>
    <w:rsid w:val="001E2AF7"/>
    <w:rsid w:val="001E2FAE"/>
    <w:rsid w:val="001E3D9F"/>
    <w:rsid w:val="001E417B"/>
    <w:rsid w:val="001F45E6"/>
    <w:rsid w:val="001F5203"/>
    <w:rsid w:val="002026B0"/>
    <w:rsid w:val="002050F0"/>
    <w:rsid w:val="00212716"/>
    <w:rsid w:val="00214623"/>
    <w:rsid w:val="00215467"/>
    <w:rsid w:val="002170A3"/>
    <w:rsid w:val="002224B7"/>
    <w:rsid w:val="002226C0"/>
    <w:rsid w:val="00222A7C"/>
    <w:rsid w:val="00224650"/>
    <w:rsid w:val="002336CF"/>
    <w:rsid w:val="00234247"/>
    <w:rsid w:val="002355CD"/>
    <w:rsid w:val="0023582C"/>
    <w:rsid w:val="00236AE1"/>
    <w:rsid w:val="00240EE7"/>
    <w:rsid w:val="00241A05"/>
    <w:rsid w:val="00241CA9"/>
    <w:rsid w:val="00242183"/>
    <w:rsid w:val="002428C9"/>
    <w:rsid w:val="002429A9"/>
    <w:rsid w:val="00250FD6"/>
    <w:rsid w:val="00251BD6"/>
    <w:rsid w:val="00252DCD"/>
    <w:rsid w:val="00254525"/>
    <w:rsid w:val="002559EC"/>
    <w:rsid w:val="00256944"/>
    <w:rsid w:val="00256BC6"/>
    <w:rsid w:val="00260B7E"/>
    <w:rsid w:val="00263983"/>
    <w:rsid w:val="0026760C"/>
    <w:rsid w:val="00267F24"/>
    <w:rsid w:val="00271A8E"/>
    <w:rsid w:val="00272054"/>
    <w:rsid w:val="00272A71"/>
    <w:rsid w:val="002802F2"/>
    <w:rsid w:val="00281C06"/>
    <w:rsid w:val="00282DC3"/>
    <w:rsid w:val="00282E6F"/>
    <w:rsid w:val="00285C21"/>
    <w:rsid w:val="00285CDD"/>
    <w:rsid w:val="00285F0D"/>
    <w:rsid w:val="00292F57"/>
    <w:rsid w:val="00296999"/>
    <w:rsid w:val="002A1A85"/>
    <w:rsid w:val="002A1F0E"/>
    <w:rsid w:val="002A68B9"/>
    <w:rsid w:val="002A7672"/>
    <w:rsid w:val="002A7C76"/>
    <w:rsid w:val="002B3316"/>
    <w:rsid w:val="002B4216"/>
    <w:rsid w:val="002B4B61"/>
    <w:rsid w:val="002B6E69"/>
    <w:rsid w:val="002C05B1"/>
    <w:rsid w:val="002C2409"/>
    <w:rsid w:val="002C5329"/>
    <w:rsid w:val="002C5FA8"/>
    <w:rsid w:val="002C6950"/>
    <w:rsid w:val="002C6E25"/>
    <w:rsid w:val="002D10E3"/>
    <w:rsid w:val="002D153C"/>
    <w:rsid w:val="002D2009"/>
    <w:rsid w:val="002D2DAD"/>
    <w:rsid w:val="002D4A99"/>
    <w:rsid w:val="002D4F2E"/>
    <w:rsid w:val="002E2232"/>
    <w:rsid w:val="002E280D"/>
    <w:rsid w:val="002E49C8"/>
    <w:rsid w:val="002E618E"/>
    <w:rsid w:val="002F1B34"/>
    <w:rsid w:val="002F1F71"/>
    <w:rsid w:val="002F2ED9"/>
    <w:rsid w:val="002F3D08"/>
    <w:rsid w:val="002F3FEC"/>
    <w:rsid w:val="002F4671"/>
    <w:rsid w:val="00300AC8"/>
    <w:rsid w:val="00300D7C"/>
    <w:rsid w:val="00302510"/>
    <w:rsid w:val="00302B6D"/>
    <w:rsid w:val="003034B2"/>
    <w:rsid w:val="003041FA"/>
    <w:rsid w:val="003058B0"/>
    <w:rsid w:val="0030692B"/>
    <w:rsid w:val="00306BB9"/>
    <w:rsid w:val="00312C50"/>
    <w:rsid w:val="003137B8"/>
    <w:rsid w:val="00316186"/>
    <w:rsid w:val="003173E6"/>
    <w:rsid w:val="00320622"/>
    <w:rsid w:val="00321421"/>
    <w:rsid w:val="00322F42"/>
    <w:rsid w:val="00323247"/>
    <w:rsid w:val="00323D8E"/>
    <w:rsid w:val="0032464E"/>
    <w:rsid w:val="00325320"/>
    <w:rsid w:val="00330485"/>
    <w:rsid w:val="00332B81"/>
    <w:rsid w:val="00336025"/>
    <w:rsid w:val="00341341"/>
    <w:rsid w:val="00342575"/>
    <w:rsid w:val="00343189"/>
    <w:rsid w:val="00343B8C"/>
    <w:rsid w:val="00343D37"/>
    <w:rsid w:val="003472C3"/>
    <w:rsid w:val="00347956"/>
    <w:rsid w:val="00350A9D"/>
    <w:rsid w:val="00353677"/>
    <w:rsid w:val="00353D0E"/>
    <w:rsid w:val="00356B35"/>
    <w:rsid w:val="00357C6A"/>
    <w:rsid w:val="00361540"/>
    <w:rsid w:val="00362A10"/>
    <w:rsid w:val="00363C1C"/>
    <w:rsid w:val="00364D68"/>
    <w:rsid w:val="00370EAF"/>
    <w:rsid w:val="0038265E"/>
    <w:rsid w:val="003855D5"/>
    <w:rsid w:val="00387F75"/>
    <w:rsid w:val="003906E7"/>
    <w:rsid w:val="00391C16"/>
    <w:rsid w:val="00393846"/>
    <w:rsid w:val="00394C4C"/>
    <w:rsid w:val="00395BB3"/>
    <w:rsid w:val="003A3B26"/>
    <w:rsid w:val="003A513E"/>
    <w:rsid w:val="003A7017"/>
    <w:rsid w:val="003B0E52"/>
    <w:rsid w:val="003B1449"/>
    <w:rsid w:val="003B42AF"/>
    <w:rsid w:val="003B6E07"/>
    <w:rsid w:val="003C05F8"/>
    <w:rsid w:val="003C0D1B"/>
    <w:rsid w:val="003C11CA"/>
    <w:rsid w:val="003C3D3A"/>
    <w:rsid w:val="003C4FF6"/>
    <w:rsid w:val="003C5A15"/>
    <w:rsid w:val="003C6171"/>
    <w:rsid w:val="003C61CC"/>
    <w:rsid w:val="003D00E9"/>
    <w:rsid w:val="003D1017"/>
    <w:rsid w:val="003D1099"/>
    <w:rsid w:val="003D1516"/>
    <w:rsid w:val="003D1569"/>
    <w:rsid w:val="003D1FAF"/>
    <w:rsid w:val="003D1FC5"/>
    <w:rsid w:val="003D38DD"/>
    <w:rsid w:val="003D4A36"/>
    <w:rsid w:val="003D53FD"/>
    <w:rsid w:val="003D58EE"/>
    <w:rsid w:val="003D7808"/>
    <w:rsid w:val="003E1B1D"/>
    <w:rsid w:val="003E206D"/>
    <w:rsid w:val="003E3FFD"/>
    <w:rsid w:val="003E52C5"/>
    <w:rsid w:val="003E6FDD"/>
    <w:rsid w:val="003E74F2"/>
    <w:rsid w:val="003E7E66"/>
    <w:rsid w:val="003E7EC4"/>
    <w:rsid w:val="003F0237"/>
    <w:rsid w:val="003F0992"/>
    <w:rsid w:val="003F0F72"/>
    <w:rsid w:val="003F18E9"/>
    <w:rsid w:val="003F2002"/>
    <w:rsid w:val="003F2B81"/>
    <w:rsid w:val="003F4770"/>
    <w:rsid w:val="003F62D9"/>
    <w:rsid w:val="003F6304"/>
    <w:rsid w:val="003F6E26"/>
    <w:rsid w:val="00401A6C"/>
    <w:rsid w:val="0040210D"/>
    <w:rsid w:val="00403833"/>
    <w:rsid w:val="004066E8"/>
    <w:rsid w:val="00412238"/>
    <w:rsid w:val="0041366C"/>
    <w:rsid w:val="00414EEE"/>
    <w:rsid w:val="0041603E"/>
    <w:rsid w:val="00421739"/>
    <w:rsid w:val="00432C8E"/>
    <w:rsid w:val="00434D8E"/>
    <w:rsid w:val="00434F21"/>
    <w:rsid w:val="004364D4"/>
    <w:rsid w:val="00444BB0"/>
    <w:rsid w:val="00445813"/>
    <w:rsid w:val="00445A60"/>
    <w:rsid w:val="00450DA3"/>
    <w:rsid w:val="00453F54"/>
    <w:rsid w:val="004542BA"/>
    <w:rsid w:val="0046111A"/>
    <w:rsid w:val="004613B3"/>
    <w:rsid w:val="00470107"/>
    <w:rsid w:val="004701EE"/>
    <w:rsid w:val="0047054D"/>
    <w:rsid w:val="00471ED7"/>
    <w:rsid w:val="00472200"/>
    <w:rsid w:val="0047296E"/>
    <w:rsid w:val="00472B47"/>
    <w:rsid w:val="0047341A"/>
    <w:rsid w:val="004741D3"/>
    <w:rsid w:val="00475CEA"/>
    <w:rsid w:val="0047608E"/>
    <w:rsid w:val="00477AEA"/>
    <w:rsid w:val="004812CA"/>
    <w:rsid w:val="0048192B"/>
    <w:rsid w:val="00483E4F"/>
    <w:rsid w:val="00485806"/>
    <w:rsid w:val="00486324"/>
    <w:rsid w:val="00487183"/>
    <w:rsid w:val="0048720D"/>
    <w:rsid w:val="004878A4"/>
    <w:rsid w:val="0049423B"/>
    <w:rsid w:val="00496491"/>
    <w:rsid w:val="004A2239"/>
    <w:rsid w:val="004A26AC"/>
    <w:rsid w:val="004A287F"/>
    <w:rsid w:val="004A7F57"/>
    <w:rsid w:val="004B0857"/>
    <w:rsid w:val="004B0BAF"/>
    <w:rsid w:val="004B0E4E"/>
    <w:rsid w:val="004B2232"/>
    <w:rsid w:val="004B2498"/>
    <w:rsid w:val="004B3528"/>
    <w:rsid w:val="004B5408"/>
    <w:rsid w:val="004B5ACF"/>
    <w:rsid w:val="004B70B9"/>
    <w:rsid w:val="004C1B2A"/>
    <w:rsid w:val="004C23A5"/>
    <w:rsid w:val="004C3089"/>
    <w:rsid w:val="004C3958"/>
    <w:rsid w:val="004C4C76"/>
    <w:rsid w:val="004C595B"/>
    <w:rsid w:val="004C6C8B"/>
    <w:rsid w:val="004C759B"/>
    <w:rsid w:val="004D0736"/>
    <w:rsid w:val="004D1427"/>
    <w:rsid w:val="004D5093"/>
    <w:rsid w:val="004D5EDD"/>
    <w:rsid w:val="004E0904"/>
    <w:rsid w:val="004E1C36"/>
    <w:rsid w:val="004E71F9"/>
    <w:rsid w:val="004F0206"/>
    <w:rsid w:val="004F170E"/>
    <w:rsid w:val="004F42A7"/>
    <w:rsid w:val="004F468E"/>
    <w:rsid w:val="004F71BD"/>
    <w:rsid w:val="005031E5"/>
    <w:rsid w:val="00503DF2"/>
    <w:rsid w:val="00504504"/>
    <w:rsid w:val="00505511"/>
    <w:rsid w:val="00505726"/>
    <w:rsid w:val="005067FC"/>
    <w:rsid w:val="00506B62"/>
    <w:rsid w:val="00507753"/>
    <w:rsid w:val="00512336"/>
    <w:rsid w:val="0051471D"/>
    <w:rsid w:val="00514E1E"/>
    <w:rsid w:val="005205CA"/>
    <w:rsid w:val="005214C4"/>
    <w:rsid w:val="0052250A"/>
    <w:rsid w:val="005257B7"/>
    <w:rsid w:val="005272A4"/>
    <w:rsid w:val="00530183"/>
    <w:rsid w:val="005330A6"/>
    <w:rsid w:val="005435B1"/>
    <w:rsid w:val="0054487B"/>
    <w:rsid w:val="0055646B"/>
    <w:rsid w:val="00560C05"/>
    <w:rsid w:val="00561F36"/>
    <w:rsid w:val="00565517"/>
    <w:rsid w:val="00565AA1"/>
    <w:rsid w:val="005706BE"/>
    <w:rsid w:val="00573C4D"/>
    <w:rsid w:val="0057421D"/>
    <w:rsid w:val="00576CE3"/>
    <w:rsid w:val="00576F2E"/>
    <w:rsid w:val="00577448"/>
    <w:rsid w:val="00577494"/>
    <w:rsid w:val="005778F5"/>
    <w:rsid w:val="00577C61"/>
    <w:rsid w:val="00586F1F"/>
    <w:rsid w:val="005875DF"/>
    <w:rsid w:val="00590A1B"/>
    <w:rsid w:val="00591358"/>
    <w:rsid w:val="00592298"/>
    <w:rsid w:val="00592740"/>
    <w:rsid w:val="00592A98"/>
    <w:rsid w:val="00593BF8"/>
    <w:rsid w:val="00594BA6"/>
    <w:rsid w:val="005A1C4A"/>
    <w:rsid w:val="005A1E67"/>
    <w:rsid w:val="005A2EA6"/>
    <w:rsid w:val="005A5933"/>
    <w:rsid w:val="005A597E"/>
    <w:rsid w:val="005A5AAA"/>
    <w:rsid w:val="005A7112"/>
    <w:rsid w:val="005A78AD"/>
    <w:rsid w:val="005B09F5"/>
    <w:rsid w:val="005B0A31"/>
    <w:rsid w:val="005B0C89"/>
    <w:rsid w:val="005B198A"/>
    <w:rsid w:val="005B2782"/>
    <w:rsid w:val="005B45CA"/>
    <w:rsid w:val="005D08DF"/>
    <w:rsid w:val="005D33CB"/>
    <w:rsid w:val="005D55FA"/>
    <w:rsid w:val="005D5CF7"/>
    <w:rsid w:val="005D5DDB"/>
    <w:rsid w:val="005D695C"/>
    <w:rsid w:val="005E42D8"/>
    <w:rsid w:val="005E430A"/>
    <w:rsid w:val="005E6FB9"/>
    <w:rsid w:val="005E7735"/>
    <w:rsid w:val="005F20B5"/>
    <w:rsid w:val="005F31F9"/>
    <w:rsid w:val="005F5609"/>
    <w:rsid w:val="005F5A24"/>
    <w:rsid w:val="005F6B92"/>
    <w:rsid w:val="005F7F47"/>
    <w:rsid w:val="00601629"/>
    <w:rsid w:val="00601FD6"/>
    <w:rsid w:val="00603554"/>
    <w:rsid w:val="00605E61"/>
    <w:rsid w:val="0060734A"/>
    <w:rsid w:val="00611B58"/>
    <w:rsid w:val="0061270B"/>
    <w:rsid w:val="00615340"/>
    <w:rsid w:val="0061655E"/>
    <w:rsid w:val="00621D12"/>
    <w:rsid w:val="006252E6"/>
    <w:rsid w:val="00626009"/>
    <w:rsid w:val="0062645C"/>
    <w:rsid w:val="00626EF7"/>
    <w:rsid w:val="00627211"/>
    <w:rsid w:val="00627F49"/>
    <w:rsid w:val="00630A08"/>
    <w:rsid w:val="00631815"/>
    <w:rsid w:val="00631E6F"/>
    <w:rsid w:val="00635349"/>
    <w:rsid w:val="00641BB4"/>
    <w:rsid w:val="00644DF7"/>
    <w:rsid w:val="00647201"/>
    <w:rsid w:val="00650430"/>
    <w:rsid w:val="0065189D"/>
    <w:rsid w:val="006561D0"/>
    <w:rsid w:val="0065622A"/>
    <w:rsid w:val="00662545"/>
    <w:rsid w:val="00663164"/>
    <w:rsid w:val="00664EF9"/>
    <w:rsid w:val="00665F28"/>
    <w:rsid w:val="00670703"/>
    <w:rsid w:val="00671805"/>
    <w:rsid w:val="0067244B"/>
    <w:rsid w:val="006742F7"/>
    <w:rsid w:val="00674A68"/>
    <w:rsid w:val="00675078"/>
    <w:rsid w:val="00676183"/>
    <w:rsid w:val="006765FF"/>
    <w:rsid w:val="00676E18"/>
    <w:rsid w:val="00687503"/>
    <w:rsid w:val="00691EA3"/>
    <w:rsid w:val="00692D5E"/>
    <w:rsid w:val="006936FE"/>
    <w:rsid w:val="00694927"/>
    <w:rsid w:val="006A12F6"/>
    <w:rsid w:val="006A15B5"/>
    <w:rsid w:val="006A2956"/>
    <w:rsid w:val="006A677D"/>
    <w:rsid w:val="006B00B7"/>
    <w:rsid w:val="006B0E4E"/>
    <w:rsid w:val="006B45DA"/>
    <w:rsid w:val="006B7943"/>
    <w:rsid w:val="006C3CC3"/>
    <w:rsid w:val="006C4814"/>
    <w:rsid w:val="006D02C0"/>
    <w:rsid w:val="006D0503"/>
    <w:rsid w:val="006D0DD4"/>
    <w:rsid w:val="006D2725"/>
    <w:rsid w:val="006D2ED6"/>
    <w:rsid w:val="006D301B"/>
    <w:rsid w:val="006D54A3"/>
    <w:rsid w:val="006D5CD3"/>
    <w:rsid w:val="006E05FD"/>
    <w:rsid w:val="006E0B96"/>
    <w:rsid w:val="006E3D32"/>
    <w:rsid w:val="006E5154"/>
    <w:rsid w:val="006E7614"/>
    <w:rsid w:val="006E79D5"/>
    <w:rsid w:val="006F1DEE"/>
    <w:rsid w:val="006F217F"/>
    <w:rsid w:val="006F2C51"/>
    <w:rsid w:val="006F526A"/>
    <w:rsid w:val="006F74AB"/>
    <w:rsid w:val="007073C0"/>
    <w:rsid w:val="007075B3"/>
    <w:rsid w:val="00707614"/>
    <w:rsid w:val="00715F52"/>
    <w:rsid w:val="007254F9"/>
    <w:rsid w:val="007301AE"/>
    <w:rsid w:val="00730368"/>
    <w:rsid w:val="00733D50"/>
    <w:rsid w:val="00736477"/>
    <w:rsid w:val="00736F7E"/>
    <w:rsid w:val="007428B0"/>
    <w:rsid w:val="007432F6"/>
    <w:rsid w:val="0074499E"/>
    <w:rsid w:val="0074745F"/>
    <w:rsid w:val="007474DC"/>
    <w:rsid w:val="00747A7E"/>
    <w:rsid w:val="00747BF4"/>
    <w:rsid w:val="00751492"/>
    <w:rsid w:val="007536D4"/>
    <w:rsid w:val="007546E8"/>
    <w:rsid w:val="00754C1A"/>
    <w:rsid w:val="007601C3"/>
    <w:rsid w:val="0076048A"/>
    <w:rsid w:val="00760800"/>
    <w:rsid w:val="00760A78"/>
    <w:rsid w:val="00762C08"/>
    <w:rsid w:val="0077205F"/>
    <w:rsid w:val="00772CF5"/>
    <w:rsid w:val="00772E2E"/>
    <w:rsid w:val="00773EC5"/>
    <w:rsid w:val="00776B4E"/>
    <w:rsid w:val="007827D7"/>
    <w:rsid w:val="00784D1E"/>
    <w:rsid w:val="00787B0B"/>
    <w:rsid w:val="0079011C"/>
    <w:rsid w:val="00791593"/>
    <w:rsid w:val="0079344D"/>
    <w:rsid w:val="007946DA"/>
    <w:rsid w:val="00794755"/>
    <w:rsid w:val="00797349"/>
    <w:rsid w:val="00797356"/>
    <w:rsid w:val="007A0DB7"/>
    <w:rsid w:val="007A14B4"/>
    <w:rsid w:val="007A7070"/>
    <w:rsid w:val="007A7250"/>
    <w:rsid w:val="007A7B14"/>
    <w:rsid w:val="007A7ECF"/>
    <w:rsid w:val="007B1EC9"/>
    <w:rsid w:val="007B2861"/>
    <w:rsid w:val="007B41E6"/>
    <w:rsid w:val="007B4C32"/>
    <w:rsid w:val="007B7245"/>
    <w:rsid w:val="007C2325"/>
    <w:rsid w:val="007C4E8D"/>
    <w:rsid w:val="007C7E93"/>
    <w:rsid w:val="007D12EF"/>
    <w:rsid w:val="007D15BF"/>
    <w:rsid w:val="007E07CE"/>
    <w:rsid w:val="007E2D02"/>
    <w:rsid w:val="007F0CCE"/>
    <w:rsid w:val="007F3C23"/>
    <w:rsid w:val="007F546A"/>
    <w:rsid w:val="007F579A"/>
    <w:rsid w:val="007F76A1"/>
    <w:rsid w:val="00800488"/>
    <w:rsid w:val="008011E9"/>
    <w:rsid w:val="00801915"/>
    <w:rsid w:val="00803F4B"/>
    <w:rsid w:val="008071DE"/>
    <w:rsid w:val="00810609"/>
    <w:rsid w:val="00811A71"/>
    <w:rsid w:val="00813E7C"/>
    <w:rsid w:val="0081402D"/>
    <w:rsid w:val="0081496E"/>
    <w:rsid w:val="00815A9B"/>
    <w:rsid w:val="00821035"/>
    <w:rsid w:val="00822AC4"/>
    <w:rsid w:val="00824ADE"/>
    <w:rsid w:val="008301AA"/>
    <w:rsid w:val="008313E9"/>
    <w:rsid w:val="00834314"/>
    <w:rsid w:val="00836A7C"/>
    <w:rsid w:val="008374E2"/>
    <w:rsid w:val="00845AC6"/>
    <w:rsid w:val="00845AE9"/>
    <w:rsid w:val="00846B2A"/>
    <w:rsid w:val="00850222"/>
    <w:rsid w:val="00856BAD"/>
    <w:rsid w:val="00857B33"/>
    <w:rsid w:val="008600E4"/>
    <w:rsid w:val="0086130B"/>
    <w:rsid w:val="00863011"/>
    <w:rsid w:val="00863512"/>
    <w:rsid w:val="00864825"/>
    <w:rsid w:val="00871E5B"/>
    <w:rsid w:val="00875279"/>
    <w:rsid w:val="008765DD"/>
    <w:rsid w:val="00876AF9"/>
    <w:rsid w:val="008826EA"/>
    <w:rsid w:val="00882D1B"/>
    <w:rsid w:val="00883F02"/>
    <w:rsid w:val="00884330"/>
    <w:rsid w:val="00884A4A"/>
    <w:rsid w:val="008857CD"/>
    <w:rsid w:val="00887772"/>
    <w:rsid w:val="00887E31"/>
    <w:rsid w:val="00891E64"/>
    <w:rsid w:val="00894E21"/>
    <w:rsid w:val="00895653"/>
    <w:rsid w:val="00896703"/>
    <w:rsid w:val="00896B06"/>
    <w:rsid w:val="008A0292"/>
    <w:rsid w:val="008A27FD"/>
    <w:rsid w:val="008A5177"/>
    <w:rsid w:val="008A5431"/>
    <w:rsid w:val="008A5CBA"/>
    <w:rsid w:val="008A7ACA"/>
    <w:rsid w:val="008B4979"/>
    <w:rsid w:val="008B540E"/>
    <w:rsid w:val="008B6855"/>
    <w:rsid w:val="008B6BE6"/>
    <w:rsid w:val="008C01AC"/>
    <w:rsid w:val="008C15D9"/>
    <w:rsid w:val="008C2FE7"/>
    <w:rsid w:val="008C36A4"/>
    <w:rsid w:val="008C5F7F"/>
    <w:rsid w:val="008C65EC"/>
    <w:rsid w:val="008C7706"/>
    <w:rsid w:val="008C775B"/>
    <w:rsid w:val="008C7A73"/>
    <w:rsid w:val="008D2220"/>
    <w:rsid w:val="008D3B13"/>
    <w:rsid w:val="008D4713"/>
    <w:rsid w:val="008D6BAA"/>
    <w:rsid w:val="008D7ED5"/>
    <w:rsid w:val="008E16CE"/>
    <w:rsid w:val="008E42F0"/>
    <w:rsid w:val="008E46A1"/>
    <w:rsid w:val="008E50C2"/>
    <w:rsid w:val="008E587C"/>
    <w:rsid w:val="008E73F9"/>
    <w:rsid w:val="008F64F1"/>
    <w:rsid w:val="008F6513"/>
    <w:rsid w:val="008F761F"/>
    <w:rsid w:val="008F7C21"/>
    <w:rsid w:val="00900B6B"/>
    <w:rsid w:val="009018A5"/>
    <w:rsid w:val="009021B7"/>
    <w:rsid w:val="00902366"/>
    <w:rsid w:val="00905C2D"/>
    <w:rsid w:val="00905E29"/>
    <w:rsid w:val="00907EEB"/>
    <w:rsid w:val="009104C5"/>
    <w:rsid w:val="00911326"/>
    <w:rsid w:val="00911F07"/>
    <w:rsid w:val="00914340"/>
    <w:rsid w:val="009214EF"/>
    <w:rsid w:val="009225D5"/>
    <w:rsid w:val="00922D26"/>
    <w:rsid w:val="00923EF0"/>
    <w:rsid w:val="00924160"/>
    <w:rsid w:val="00931FD2"/>
    <w:rsid w:val="00932FA9"/>
    <w:rsid w:val="009371A7"/>
    <w:rsid w:val="00940C91"/>
    <w:rsid w:val="009416C2"/>
    <w:rsid w:val="00941744"/>
    <w:rsid w:val="00942187"/>
    <w:rsid w:val="009437E0"/>
    <w:rsid w:val="00943C51"/>
    <w:rsid w:val="009445F9"/>
    <w:rsid w:val="0095303C"/>
    <w:rsid w:val="00957224"/>
    <w:rsid w:val="009611AD"/>
    <w:rsid w:val="0096267E"/>
    <w:rsid w:val="009638A5"/>
    <w:rsid w:val="0096401B"/>
    <w:rsid w:val="00965FAA"/>
    <w:rsid w:val="00966781"/>
    <w:rsid w:val="00970743"/>
    <w:rsid w:val="009748CB"/>
    <w:rsid w:val="0097490C"/>
    <w:rsid w:val="00981F00"/>
    <w:rsid w:val="009844C6"/>
    <w:rsid w:val="00985489"/>
    <w:rsid w:val="00991302"/>
    <w:rsid w:val="00992D7A"/>
    <w:rsid w:val="00993648"/>
    <w:rsid w:val="00994C61"/>
    <w:rsid w:val="00996018"/>
    <w:rsid w:val="009973C9"/>
    <w:rsid w:val="00997CA7"/>
    <w:rsid w:val="009B09A5"/>
    <w:rsid w:val="009B13FF"/>
    <w:rsid w:val="009B1CEB"/>
    <w:rsid w:val="009B65FB"/>
    <w:rsid w:val="009C1676"/>
    <w:rsid w:val="009D01CF"/>
    <w:rsid w:val="009D2876"/>
    <w:rsid w:val="009D5EFD"/>
    <w:rsid w:val="009D6066"/>
    <w:rsid w:val="009D6BF2"/>
    <w:rsid w:val="009D77D2"/>
    <w:rsid w:val="009E2110"/>
    <w:rsid w:val="009E22F7"/>
    <w:rsid w:val="009E2832"/>
    <w:rsid w:val="009E78C4"/>
    <w:rsid w:val="009F135C"/>
    <w:rsid w:val="009F1C97"/>
    <w:rsid w:val="009F2924"/>
    <w:rsid w:val="009F5FC8"/>
    <w:rsid w:val="009F67B6"/>
    <w:rsid w:val="009F71AB"/>
    <w:rsid w:val="00A0040D"/>
    <w:rsid w:val="00A00FD9"/>
    <w:rsid w:val="00A02308"/>
    <w:rsid w:val="00A04C65"/>
    <w:rsid w:val="00A05F35"/>
    <w:rsid w:val="00A0690F"/>
    <w:rsid w:val="00A06DFC"/>
    <w:rsid w:val="00A10294"/>
    <w:rsid w:val="00A133F1"/>
    <w:rsid w:val="00A15026"/>
    <w:rsid w:val="00A17EE4"/>
    <w:rsid w:val="00A2142F"/>
    <w:rsid w:val="00A23F58"/>
    <w:rsid w:val="00A30FBA"/>
    <w:rsid w:val="00A3205A"/>
    <w:rsid w:val="00A339AD"/>
    <w:rsid w:val="00A33F3C"/>
    <w:rsid w:val="00A37536"/>
    <w:rsid w:val="00A4035E"/>
    <w:rsid w:val="00A445A2"/>
    <w:rsid w:val="00A45CBF"/>
    <w:rsid w:val="00A46F17"/>
    <w:rsid w:val="00A4758B"/>
    <w:rsid w:val="00A52E24"/>
    <w:rsid w:val="00A54959"/>
    <w:rsid w:val="00A54CA3"/>
    <w:rsid w:val="00A55CE0"/>
    <w:rsid w:val="00A57499"/>
    <w:rsid w:val="00A65141"/>
    <w:rsid w:val="00A657C5"/>
    <w:rsid w:val="00A67632"/>
    <w:rsid w:val="00A67B1B"/>
    <w:rsid w:val="00A71C7F"/>
    <w:rsid w:val="00A75B42"/>
    <w:rsid w:val="00A769F2"/>
    <w:rsid w:val="00A76A1C"/>
    <w:rsid w:val="00A76BA2"/>
    <w:rsid w:val="00A77ADE"/>
    <w:rsid w:val="00A8080B"/>
    <w:rsid w:val="00A8516C"/>
    <w:rsid w:val="00A852AF"/>
    <w:rsid w:val="00A87B28"/>
    <w:rsid w:val="00A91AD0"/>
    <w:rsid w:val="00A91E6F"/>
    <w:rsid w:val="00A95E38"/>
    <w:rsid w:val="00A965F4"/>
    <w:rsid w:val="00A9793B"/>
    <w:rsid w:val="00AA02AA"/>
    <w:rsid w:val="00AA35E5"/>
    <w:rsid w:val="00AA3775"/>
    <w:rsid w:val="00AA39B0"/>
    <w:rsid w:val="00AB09EA"/>
    <w:rsid w:val="00AB5411"/>
    <w:rsid w:val="00AB6C1B"/>
    <w:rsid w:val="00AC0E19"/>
    <w:rsid w:val="00AC0FF5"/>
    <w:rsid w:val="00AC4CEE"/>
    <w:rsid w:val="00AC5A58"/>
    <w:rsid w:val="00AC67A5"/>
    <w:rsid w:val="00AC7FEE"/>
    <w:rsid w:val="00AD0A06"/>
    <w:rsid w:val="00AD2CF0"/>
    <w:rsid w:val="00AD46DC"/>
    <w:rsid w:val="00AD4720"/>
    <w:rsid w:val="00AD6985"/>
    <w:rsid w:val="00AD6E5E"/>
    <w:rsid w:val="00AE19C5"/>
    <w:rsid w:val="00AE3BFC"/>
    <w:rsid w:val="00AE3D1E"/>
    <w:rsid w:val="00AE44BA"/>
    <w:rsid w:val="00AE574C"/>
    <w:rsid w:val="00AE73AF"/>
    <w:rsid w:val="00AF0921"/>
    <w:rsid w:val="00AF323F"/>
    <w:rsid w:val="00AF5769"/>
    <w:rsid w:val="00AF59BE"/>
    <w:rsid w:val="00AF6E75"/>
    <w:rsid w:val="00B02F57"/>
    <w:rsid w:val="00B04D98"/>
    <w:rsid w:val="00B06909"/>
    <w:rsid w:val="00B10A4D"/>
    <w:rsid w:val="00B1468A"/>
    <w:rsid w:val="00B14966"/>
    <w:rsid w:val="00B15C9D"/>
    <w:rsid w:val="00B22A21"/>
    <w:rsid w:val="00B25F7D"/>
    <w:rsid w:val="00B27CAA"/>
    <w:rsid w:val="00B27CE8"/>
    <w:rsid w:val="00B32110"/>
    <w:rsid w:val="00B34136"/>
    <w:rsid w:val="00B3540E"/>
    <w:rsid w:val="00B3634F"/>
    <w:rsid w:val="00B36E67"/>
    <w:rsid w:val="00B44F0C"/>
    <w:rsid w:val="00B47035"/>
    <w:rsid w:val="00B52BF7"/>
    <w:rsid w:val="00B54AA3"/>
    <w:rsid w:val="00B54F20"/>
    <w:rsid w:val="00B5735A"/>
    <w:rsid w:val="00B61718"/>
    <w:rsid w:val="00B6259E"/>
    <w:rsid w:val="00B632FE"/>
    <w:rsid w:val="00B643D6"/>
    <w:rsid w:val="00B651B7"/>
    <w:rsid w:val="00B65629"/>
    <w:rsid w:val="00B707B7"/>
    <w:rsid w:val="00B71BEC"/>
    <w:rsid w:val="00B7252D"/>
    <w:rsid w:val="00B73D5C"/>
    <w:rsid w:val="00B73EDA"/>
    <w:rsid w:val="00B76890"/>
    <w:rsid w:val="00B76A30"/>
    <w:rsid w:val="00B76CDC"/>
    <w:rsid w:val="00B77009"/>
    <w:rsid w:val="00B825D2"/>
    <w:rsid w:val="00B8798B"/>
    <w:rsid w:val="00B87ACE"/>
    <w:rsid w:val="00B87ECB"/>
    <w:rsid w:val="00B906CD"/>
    <w:rsid w:val="00B93DE1"/>
    <w:rsid w:val="00BA0BD7"/>
    <w:rsid w:val="00BA3332"/>
    <w:rsid w:val="00BB0A20"/>
    <w:rsid w:val="00BB1C47"/>
    <w:rsid w:val="00BB1D64"/>
    <w:rsid w:val="00BB235E"/>
    <w:rsid w:val="00BB38D7"/>
    <w:rsid w:val="00BB3CBA"/>
    <w:rsid w:val="00BB617A"/>
    <w:rsid w:val="00BB647E"/>
    <w:rsid w:val="00BB7859"/>
    <w:rsid w:val="00BC2DA6"/>
    <w:rsid w:val="00BC2F3D"/>
    <w:rsid w:val="00BD278F"/>
    <w:rsid w:val="00BD305F"/>
    <w:rsid w:val="00BD3759"/>
    <w:rsid w:val="00BD6698"/>
    <w:rsid w:val="00BD77B8"/>
    <w:rsid w:val="00BF062F"/>
    <w:rsid w:val="00BF0965"/>
    <w:rsid w:val="00BF0D67"/>
    <w:rsid w:val="00C00992"/>
    <w:rsid w:val="00C02B08"/>
    <w:rsid w:val="00C05645"/>
    <w:rsid w:val="00C06E5E"/>
    <w:rsid w:val="00C100A1"/>
    <w:rsid w:val="00C105F3"/>
    <w:rsid w:val="00C130AF"/>
    <w:rsid w:val="00C142AD"/>
    <w:rsid w:val="00C156DE"/>
    <w:rsid w:val="00C1631E"/>
    <w:rsid w:val="00C1662F"/>
    <w:rsid w:val="00C2050D"/>
    <w:rsid w:val="00C20AF8"/>
    <w:rsid w:val="00C21FE9"/>
    <w:rsid w:val="00C22D5D"/>
    <w:rsid w:val="00C235C2"/>
    <w:rsid w:val="00C23AA9"/>
    <w:rsid w:val="00C33409"/>
    <w:rsid w:val="00C334F7"/>
    <w:rsid w:val="00C36C58"/>
    <w:rsid w:val="00C40ABF"/>
    <w:rsid w:val="00C42579"/>
    <w:rsid w:val="00C42EEB"/>
    <w:rsid w:val="00C43AC8"/>
    <w:rsid w:val="00C43DDD"/>
    <w:rsid w:val="00C51B74"/>
    <w:rsid w:val="00C52368"/>
    <w:rsid w:val="00C547AE"/>
    <w:rsid w:val="00C55657"/>
    <w:rsid w:val="00C61811"/>
    <w:rsid w:val="00C649D9"/>
    <w:rsid w:val="00C6606A"/>
    <w:rsid w:val="00C66576"/>
    <w:rsid w:val="00C67126"/>
    <w:rsid w:val="00C71EB3"/>
    <w:rsid w:val="00C72B9D"/>
    <w:rsid w:val="00C7316C"/>
    <w:rsid w:val="00C740F7"/>
    <w:rsid w:val="00C811A5"/>
    <w:rsid w:val="00C81597"/>
    <w:rsid w:val="00C82831"/>
    <w:rsid w:val="00C83E78"/>
    <w:rsid w:val="00C84E10"/>
    <w:rsid w:val="00C84EAD"/>
    <w:rsid w:val="00C86103"/>
    <w:rsid w:val="00C8680F"/>
    <w:rsid w:val="00C9086E"/>
    <w:rsid w:val="00C90E62"/>
    <w:rsid w:val="00C9290B"/>
    <w:rsid w:val="00C931F3"/>
    <w:rsid w:val="00C95B68"/>
    <w:rsid w:val="00C978D8"/>
    <w:rsid w:val="00CA11BF"/>
    <w:rsid w:val="00CA164E"/>
    <w:rsid w:val="00CA3140"/>
    <w:rsid w:val="00CA4CE3"/>
    <w:rsid w:val="00CA5165"/>
    <w:rsid w:val="00CA5D32"/>
    <w:rsid w:val="00CA69C8"/>
    <w:rsid w:val="00CA7B8E"/>
    <w:rsid w:val="00CB003C"/>
    <w:rsid w:val="00CB1456"/>
    <w:rsid w:val="00CB1630"/>
    <w:rsid w:val="00CB238C"/>
    <w:rsid w:val="00CB4649"/>
    <w:rsid w:val="00CC1A46"/>
    <w:rsid w:val="00CC2C3A"/>
    <w:rsid w:val="00CC33F6"/>
    <w:rsid w:val="00CC3D41"/>
    <w:rsid w:val="00CC69FD"/>
    <w:rsid w:val="00CD0030"/>
    <w:rsid w:val="00CD2E83"/>
    <w:rsid w:val="00CD6619"/>
    <w:rsid w:val="00CE04F8"/>
    <w:rsid w:val="00CE12B2"/>
    <w:rsid w:val="00CE2ABB"/>
    <w:rsid w:val="00CE3C65"/>
    <w:rsid w:val="00CE43EC"/>
    <w:rsid w:val="00CF2B82"/>
    <w:rsid w:val="00CF2C2D"/>
    <w:rsid w:val="00CF2CD3"/>
    <w:rsid w:val="00CF609E"/>
    <w:rsid w:val="00CF668B"/>
    <w:rsid w:val="00D00E68"/>
    <w:rsid w:val="00D012CA"/>
    <w:rsid w:val="00D01821"/>
    <w:rsid w:val="00D02B38"/>
    <w:rsid w:val="00D039FC"/>
    <w:rsid w:val="00D05B89"/>
    <w:rsid w:val="00D05DB2"/>
    <w:rsid w:val="00D064B3"/>
    <w:rsid w:val="00D06623"/>
    <w:rsid w:val="00D06C8B"/>
    <w:rsid w:val="00D076E3"/>
    <w:rsid w:val="00D113A0"/>
    <w:rsid w:val="00D14130"/>
    <w:rsid w:val="00D14676"/>
    <w:rsid w:val="00D16039"/>
    <w:rsid w:val="00D164FA"/>
    <w:rsid w:val="00D17F4F"/>
    <w:rsid w:val="00D2032D"/>
    <w:rsid w:val="00D2077C"/>
    <w:rsid w:val="00D20E2A"/>
    <w:rsid w:val="00D210BB"/>
    <w:rsid w:val="00D21422"/>
    <w:rsid w:val="00D2170E"/>
    <w:rsid w:val="00D2437B"/>
    <w:rsid w:val="00D24696"/>
    <w:rsid w:val="00D26FBD"/>
    <w:rsid w:val="00D27513"/>
    <w:rsid w:val="00D3002C"/>
    <w:rsid w:val="00D3196D"/>
    <w:rsid w:val="00D32794"/>
    <w:rsid w:val="00D32801"/>
    <w:rsid w:val="00D35E32"/>
    <w:rsid w:val="00D3751E"/>
    <w:rsid w:val="00D40A90"/>
    <w:rsid w:val="00D4116E"/>
    <w:rsid w:val="00D51851"/>
    <w:rsid w:val="00D609B5"/>
    <w:rsid w:val="00D648E8"/>
    <w:rsid w:val="00D65231"/>
    <w:rsid w:val="00D757BD"/>
    <w:rsid w:val="00D75D68"/>
    <w:rsid w:val="00D8439E"/>
    <w:rsid w:val="00D84CBC"/>
    <w:rsid w:val="00D860CC"/>
    <w:rsid w:val="00DA0203"/>
    <w:rsid w:val="00DA22B8"/>
    <w:rsid w:val="00DA250D"/>
    <w:rsid w:val="00DA2FE3"/>
    <w:rsid w:val="00DA6353"/>
    <w:rsid w:val="00DA6A1E"/>
    <w:rsid w:val="00DB0429"/>
    <w:rsid w:val="00DB13AB"/>
    <w:rsid w:val="00DB3323"/>
    <w:rsid w:val="00DB3F86"/>
    <w:rsid w:val="00DB41B5"/>
    <w:rsid w:val="00DB594D"/>
    <w:rsid w:val="00DB700D"/>
    <w:rsid w:val="00DB71EE"/>
    <w:rsid w:val="00DC2274"/>
    <w:rsid w:val="00DC3C84"/>
    <w:rsid w:val="00DD0F18"/>
    <w:rsid w:val="00DD5DD9"/>
    <w:rsid w:val="00DD7B77"/>
    <w:rsid w:val="00DE059F"/>
    <w:rsid w:val="00DE2D46"/>
    <w:rsid w:val="00DE5795"/>
    <w:rsid w:val="00DF016B"/>
    <w:rsid w:val="00DF4C62"/>
    <w:rsid w:val="00DF504F"/>
    <w:rsid w:val="00DF50D4"/>
    <w:rsid w:val="00DF737A"/>
    <w:rsid w:val="00E00411"/>
    <w:rsid w:val="00E0068F"/>
    <w:rsid w:val="00E011C3"/>
    <w:rsid w:val="00E01877"/>
    <w:rsid w:val="00E01DBE"/>
    <w:rsid w:val="00E02F18"/>
    <w:rsid w:val="00E04822"/>
    <w:rsid w:val="00E04936"/>
    <w:rsid w:val="00E06C72"/>
    <w:rsid w:val="00E10684"/>
    <w:rsid w:val="00E11142"/>
    <w:rsid w:val="00E112E9"/>
    <w:rsid w:val="00E11CDB"/>
    <w:rsid w:val="00E129AE"/>
    <w:rsid w:val="00E12E51"/>
    <w:rsid w:val="00E15A77"/>
    <w:rsid w:val="00E15D29"/>
    <w:rsid w:val="00E17167"/>
    <w:rsid w:val="00E209D7"/>
    <w:rsid w:val="00E20E02"/>
    <w:rsid w:val="00E21951"/>
    <w:rsid w:val="00E25D19"/>
    <w:rsid w:val="00E27380"/>
    <w:rsid w:val="00E30AD2"/>
    <w:rsid w:val="00E316E1"/>
    <w:rsid w:val="00E33F48"/>
    <w:rsid w:val="00E35CF3"/>
    <w:rsid w:val="00E378C7"/>
    <w:rsid w:val="00E403E9"/>
    <w:rsid w:val="00E40A28"/>
    <w:rsid w:val="00E41D93"/>
    <w:rsid w:val="00E42995"/>
    <w:rsid w:val="00E42B0C"/>
    <w:rsid w:val="00E50BEB"/>
    <w:rsid w:val="00E51308"/>
    <w:rsid w:val="00E518F3"/>
    <w:rsid w:val="00E5357B"/>
    <w:rsid w:val="00E54332"/>
    <w:rsid w:val="00E60071"/>
    <w:rsid w:val="00E63DF0"/>
    <w:rsid w:val="00E642A0"/>
    <w:rsid w:val="00E675E4"/>
    <w:rsid w:val="00E702AE"/>
    <w:rsid w:val="00E75259"/>
    <w:rsid w:val="00E75458"/>
    <w:rsid w:val="00E75EDE"/>
    <w:rsid w:val="00E7702C"/>
    <w:rsid w:val="00E80B17"/>
    <w:rsid w:val="00E80C3E"/>
    <w:rsid w:val="00E820E7"/>
    <w:rsid w:val="00E82C2F"/>
    <w:rsid w:val="00E843DC"/>
    <w:rsid w:val="00E91037"/>
    <w:rsid w:val="00E914DE"/>
    <w:rsid w:val="00E928E7"/>
    <w:rsid w:val="00E95B3A"/>
    <w:rsid w:val="00E97784"/>
    <w:rsid w:val="00EA02C8"/>
    <w:rsid w:val="00EA2B9F"/>
    <w:rsid w:val="00EB570A"/>
    <w:rsid w:val="00EB6D33"/>
    <w:rsid w:val="00EC1C6B"/>
    <w:rsid w:val="00ED44DA"/>
    <w:rsid w:val="00ED5CE5"/>
    <w:rsid w:val="00EE08F3"/>
    <w:rsid w:val="00EE2C5C"/>
    <w:rsid w:val="00EE546C"/>
    <w:rsid w:val="00EF1AA6"/>
    <w:rsid w:val="00EF4CBE"/>
    <w:rsid w:val="00F00AA0"/>
    <w:rsid w:val="00F0279E"/>
    <w:rsid w:val="00F0512D"/>
    <w:rsid w:val="00F054DB"/>
    <w:rsid w:val="00F05B28"/>
    <w:rsid w:val="00F076FC"/>
    <w:rsid w:val="00F15899"/>
    <w:rsid w:val="00F15961"/>
    <w:rsid w:val="00F1682A"/>
    <w:rsid w:val="00F22CBE"/>
    <w:rsid w:val="00F23C36"/>
    <w:rsid w:val="00F24467"/>
    <w:rsid w:val="00F252AC"/>
    <w:rsid w:val="00F25796"/>
    <w:rsid w:val="00F27634"/>
    <w:rsid w:val="00F30B88"/>
    <w:rsid w:val="00F32182"/>
    <w:rsid w:val="00F326A9"/>
    <w:rsid w:val="00F37368"/>
    <w:rsid w:val="00F37D15"/>
    <w:rsid w:val="00F42A38"/>
    <w:rsid w:val="00F43F18"/>
    <w:rsid w:val="00F4662C"/>
    <w:rsid w:val="00F46A52"/>
    <w:rsid w:val="00F46FA6"/>
    <w:rsid w:val="00F51B39"/>
    <w:rsid w:val="00F51C37"/>
    <w:rsid w:val="00F535EB"/>
    <w:rsid w:val="00F539F3"/>
    <w:rsid w:val="00F5571C"/>
    <w:rsid w:val="00F57441"/>
    <w:rsid w:val="00F57A4D"/>
    <w:rsid w:val="00F611FF"/>
    <w:rsid w:val="00F62E3C"/>
    <w:rsid w:val="00F6328F"/>
    <w:rsid w:val="00F632BA"/>
    <w:rsid w:val="00F705DB"/>
    <w:rsid w:val="00F71355"/>
    <w:rsid w:val="00F73D70"/>
    <w:rsid w:val="00F760EB"/>
    <w:rsid w:val="00F80985"/>
    <w:rsid w:val="00F823EA"/>
    <w:rsid w:val="00F8603B"/>
    <w:rsid w:val="00F95C1E"/>
    <w:rsid w:val="00F9677B"/>
    <w:rsid w:val="00F97BEB"/>
    <w:rsid w:val="00FA3506"/>
    <w:rsid w:val="00FA3CA9"/>
    <w:rsid w:val="00FA608F"/>
    <w:rsid w:val="00FA7C1D"/>
    <w:rsid w:val="00FB056B"/>
    <w:rsid w:val="00FB0927"/>
    <w:rsid w:val="00FB1C90"/>
    <w:rsid w:val="00FB2289"/>
    <w:rsid w:val="00FB2D05"/>
    <w:rsid w:val="00FB7DA0"/>
    <w:rsid w:val="00FC0204"/>
    <w:rsid w:val="00FC044B"/>
    <w:rsid w:val="00FC202D"/>
    <w:rsid w:val="00FC3095"/>
    <w:rsid w:val="00FC4C17"/>
    <w:rsid w:val="00FC5578"/>
    <w:rsid w:val="00FD0ABB"/>
    <w:rsid w:val="00FD0F05"/>
    <w:rsid w:val="00FD4035"/>
    <w:rsid w:val="00FD49E3"/>
    <w:rsid w:val="00FD5A86"/>
    <w:rsid w:val="00FE171D"/>
    <w:rsid w:val="00FE6EEF"/>
    <w:rsid w:val="00FF1E6F"/>
    <w:rsid w:val="00FF2580"/>
    <w:rsid w:val="00FF5E1D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C8EF"/>
  <w15:docId w15:val="{F3785CDE-2773-4B20-9F2B-7B78D0F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1,c,No numbers,H1,Section Heading,Section heading,con1,Heading 1X,First level,T1,Heading 1a,TOC 11,Heading 1(Report Only),1.,69%,Attribute Heading 1,Main Heading,Head1,Heading apps,Chapter,Heading 1 St.George,Lev 1,heading 1,MAIN HEADING,Text"/>
    <w:basedOn w:val="Normal"/>
    <w:next w:val="Normal"/>
    <w:link w:val="Ttulo1Char"/>
    <w:uiPriority w:val="9"/>
    <w:qFormat/>
    <w:rsid w:val="00BD7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body,h2,test,Attribute Heading 2,H2,h2 main heading,B Sub/Bold,B Sub/Bold1,B Sub/Bold2,B Sub/Bold11,h2 main heading1,h2 main heading2,B Sub/Bold3,B Sub/Bold12,h2 main heading3,B Sub/Bold4,B Sub/Bold13,Para2,SubPara,2,l2,list 2,list 2,Head 2"/>
    <w:basedOn w:val="Normal"/>
    <w:next w:val="Normal"/>
    <w:link w:val="Ttulo2Char"/>
    <w:qFormat/>
    <w:rsid w:val="00ED44DA"/>
    <w:pPr>
      <w:keepNext/>
      <w:spacing w:after="0" w:line="240" w:lineRule="auto"/>
      <w:ind w:left="705"/>
      <w:jc w:val="center"/>
      <w:outlineLvl w:val="1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styleId="Ttulo3">
    <w:name w:val="heading 3"/>
    <w:aliases w:val="H3,H31,h3,C Sub-Sub/Italic,h3 sub heading,Head 3,Head 31,Head 32,C Sub-Sub/Italic1,3,Sub2Para,Heading 3 (a),Level 1 - 1,a,(a),(Alt+3),(Alt+3)1,(Alt+3)2,(Alt+3)3,(Alt+3)4,(Alt+3)5,(Alt+3)6,(Alt+3)11,(Alt+3)21,(Alt+3)31,(Alt+3)41,(Alt+3)7,(Alt+3"/>
    <w:basedOn w:val="Normal"/>
    <w:next w:val="Normal"/>
    <w:link w:val="Ttulo3Char"/>
    <w:unhideWhenUsed/>
    <w:qFormat/>
    <w:rsid w:val="00B71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aliases w:val="h4,H4,Heading 4 (i),i,(i),4,h4 sub sub heading,(i)Text,(Alt+4),H41,(Alt+4)1,H42,(Alt+4)2,H43,(Alt+4)3,H44,(Alt+4)4,H45,(Alt+4)5,H411,(Alt+4)11,H421,(Alt+4)21,H431,(Alt+4)31,H46,(Alt+4)6,H412,(Alt+4)12,H422,(Alt+4)22,H432,(Alt+4)32,H47,(Alt+4)7"/>
    <w:basedOn w:val="Normal"/>
    <w:next w:val="Normal"/>
    <w:link w:val="Ttulo4Char"/>
    <w:unhideWhenUsed/>
    <w:qFormat/>
    <w:rsid w:val="00B71B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aliases w:val="H5,(A)Text,Heading 5(unused),A,(A),Heading 5 StGeorge,Lev 5,Level 3 - i,Block Label,Heading 5 Interstar,h5,heading 5,Para5,CS Heading 5,h51,h52,L5,Document Title 2,Dot GS,s,1.1.1.1.1,Level 3 - (i),Para51,Sub4Para,Body Text (R),Appendix A to X"/>
    <w:basedOn w:val="Normal"/>
    <w:next w:val="Normal"/>
    <w:link w:val="Ttulo5Char"/>
    <w:unhideWhenUsed/>
    <w:qFormat/>
    <w:rsid w:val="00B71BE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aliases w:val="Heading 6(unused),H6,a.,Lev 6,Legal Level 1.,(I),heading 6,sub-dash,sd,5,Spare2,CS Heading 6,I,L1 PIP,Name of Org,dash GS,h6,as,not Kinhill,Not Kinhill,b,a.1,Sub5Para,Heading 6  Appendix Y &amp; Z,Heading 6  Appendix Y &amp; Z1,level6, not Kinhill"/>
    <w:basedOn w:val="Ttulo1"/>
    <w:next w:val="Normal"/>
    <w:link w:val="Ttulo6Char"/>
    <w:qFormat/>
    <w:rsid w:val="00B71BEC"/>
    <w:pPr>
      <w:keepNext w:val="0"/>
      <w:tabs>
        <w:tab w:val="num" w:pos="993"/>
      </w:tabs>
      <w:spacing w:before="0" w:after="240" w:line="240" w:lineRule="auto"/>
      <w:ind w:left="4537" w:hanging="709"/>
      <w:jc w:val="both"/>
      <w:outlineLvl w:val="5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7">
    <w:name w:val="heading 7"/>
    <w:basedOn w:val="Ttulo1"/>
    <w:next w:val="Normal"/>
    <w:link w:val="Ttulo7Char"/>
    <w:qFormat/>
    <w:rsid w:val="00B71BEC"/>
    <w:pPr>
      <w:keepNext w:val="0"/>
      <w:tabs>
        <w:tab w:val="num" w:pos="993"/>
      </w:tabs>
      <w:spacing w:before="0" w:after="240" w:line="240" w:lineRule="auto"/>
      <w:ind w:left="1702" w:hanging="709"/>
      <w:jc w:val="both"/>
      <w:outlineLvl w:val="6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8">
    <w:name w:val="heading 8"/>
    <w:basedOn w:val="Ttulo1"/>
    <w:next w:val="Normal"/>
    <w:link w:val="Ttulo8Char"/>
    <w:qFormat/>
    <w:rsid w:val="00B71BEC"/>
    <w:pPr>
      <w:keepNext w:val="0"/>
      <w:tabs>
        <w:tab w:val="num" w:pos="993"/>
      </w:tabs>
      <w:spacing w:before="0" w:after="240" w:line="240" w:lineRule="auto"/>
      <w:ind w:left="2411" w:hanging="709"/>
      <w:jc w:val="both"/>
      <w:outlineLvl w:val="7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9">
    <w:name w:val="heading 9"/>
    <w:basedOn w:val="Ttulo1"/>
    <w:next w:val="Normal"/>
    <w:link w:val="Ttulo9Char"/>
    <w:qFormat/>
    <w:rsid w:val="00B71BEC"/>
    <w:pPr>
      <w:keepNext w:val="0"/>
      <w:tabs>
        <w:tab w:val="num" w:pos="993"/>
      </w:tabs>
      <w:spacing w:before="0" w:after="240" w:line="240" w:lineRule="auto"/>
      <w:ind w:left="3119" w:hanging="709"/>
      <w:jc w:val="both"/>
      <w:outlineLvl w:val="8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c Char,No numbers Char,H1 Char,Section Heading Char,Section heading Char,con1 Char,Heading 1X Char,First level Char,T1 Char,Heading 1a Char,TOC 11 Char,Heading 1(Report Only) Char,1. Char,69% Char,Attribute Heading 1 Char,Text Char"/>
    <w:basedOn w:val="Fontepargpadro"/>
    <w:link w:val="Ttulo1"/>
    <w:uiPriority w:val="9"/>
    <w:rsid w:val="00BD77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aliases w:val="body Char,h2 Char,test Char,Attribute Heading 2 Char,H2 Char,h2 main heading Char,B Sub/Bold Char,B Sub/Bold1 Char,B Sub/Bold2 Char,B Sub/Bold11 Char,h2 main heading1 Char,h2 main heading2 Char,B Sub/Bold3 Char,B Sub/Bold12 Char,Para2 Char"/>
    <w:basedOn w:val="Fontepargpadro"/>
    <w:link w:val="Ttulo2"/>
    <w:rsid w:val="00ED44DA"/>
    <w:rPr>
      <w:rFonts w:ascii="Arial" w:eastAsia="Times New Roman" w:hAnsi="Arial"/>
      <w:snapToGrid w:val="0"/>
      <w:sz w:val="24"/>
    </w:rPr>
  </w:style>
  <w:style w:type="character" w:customStyle="1" w:styleId="Ttulo3Char">
    <w:name w:val="Título 3 Char"/>
    <w:aliases w:val="H3 Char,H31 Char,h3 Char,C Sub-Sub/Italic Char,h3 sub heading Char,Head 3 Char,Head 31 Char,Head 32 Char,C Sub-Sub/Italic1 Char,3 Char,Sub2Para Char,Heading 3 (a) Char,Level 1 - 1 Char,a Char,(a) Char,(Alt+3) Char,(Alt+3)1 Char,(Alt+3 Char"/>
    <w:basedOn w:val="Fontepargpadro"/>
    <w:link w:val="Ttulo3"/>
    <w:rsid w:val="00B71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aliases w:val="h4 Char,H4 Char,Heading 4 (i) Char,i Char,(i) Char,4 Char,h4 sub sub heading Char,(i)Text Char,(Alt+4) Char,H41 Char,(Alt+4)1 Char,H42 Char,(Alt+4)2 Char,H43 Char,(Alt+4)3 Char,H44 Char,(Alt+4)4 Char,H45 Char,(Alt+4)5 Char,H411 Char"/>
    <w:basedOn w:val="Fontepargpadro"/>
    <w:link w:val="Ttulo4"/>
    <w:rsid w:val="00B71B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aliases w:val="H5 Char,(A)Text Char,Heading 5(unused) Char,A Char,(A) Char,Heading 5 StGeorge Char,Lev 5 Char,Level 3 - i Char,Block Label Char,Heading 5 Interstar Char,h5 Char,heading 5 Char,Para5 Char,CS Heading 5 Char,h51 Char,h52 Char,L5 Char,s Char"/>
    <w:basedOn w:val="Fontepargpadro"/>
    <w:link w:val="Ttulo5"/>
    <w:rsid w:val="00B71B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aliases w:val="Heading 6(unused) Char,H6 Char,a. Char,Lev 6 Char,Legal Level 1. Char,(I) Char,heading 6 Char,sub-dash Char,sd Char,5 Char,Spare2 Char,CS Heading 6 Char,I Char,L1 PIP Char,Name of Org Char,dash GS Char,h6 Char,as Char,not Kinhill Char"/>
    <w:basedOn w:val="Fontepargpadro"/>
    <w:link w:val="Ttulo6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7Char">
    <w:name w:val="Título 7 Char"/>
    <w:basedOn w:val="Fontepargpadro"/>
    <w:link w:val="Ttulo7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8Char">
    <w:name w:val="Título 8 Char"/>
    <w:basedOn w:val="Fontepargpadro"/>
    <w:link w:val="Ttulo8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9Char">
    <w:name w:val="Título 9 Char"/>
    <w:basedOn w:val="Fontepargpadro"/>
    <w:link w:val="Ttulo9"/>
    <w:rsid w:val="00B71BEC"/>
    <w:rPr>
      <w:rFonts w:ascii="Times New Roman" w:eastAsia="Times New Roman" w:hAnsi="Times New Roman"/>
      <w:sz w:val="23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7F546A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PargrafodaLista1">
    <w:name w:val="Parágrafo da Lista1"/>
    <w:basedOn w:val="Normal"/>
    <w:uiPriority w:val="99"/>
    <w:qFormat/>
    <w:rsid w:val="0013622B"/>
    <w:pPr>
      <w:spacing w:after="0" w:line="240" w:lineRule="auto"/>
      <w:ind w:left="708"/>
    </w:pPr>
    <w:rPr>
      <w:rFonts w:ascii="Garamond" w:eastAsia="Times New Roman" w:hAnsi="Garamond"/>
      <w:sz w:val="28"/>
      <w:szCs w:val="20"/>
      <w:lang w:eastAsia="pt-BR"/>
    </w:rPr>
  </w:style>
  <w:style w:type="character" w:styleId="Refdecomentrio">
    <w:name w:val="annotation reference"/>
    <w:uiPriority w:val="99"/>
    <w:semiHidden/>
    <w:rsid w:val="007F546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46A"/>
    <w:pPr>
      <w:spacing w:after="0" w:line="240" w:lineRule="auto"/>
    </w:pPr>
    <w:rPr>
      <w:rFonts w:ascii="Garamond" w:eastAsia="Times New Roman" w:hAnsi="Garamond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F546A"/>
    <w:rPr>
      <w:rFonts w:ascii="Garamond" w:eastAsia="Times New Roman" w:hAnsi="Garamond"/>
    </w:rPr>
  </w:style>
  <w:style w:type="paragraph" w:customStyle="1" w:styleId="1AutoList3">
    <w:name w:val="1AutoList3"/>
    <w:rsid w:val="007F546A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559EC"/>
    <w:pPr>
      <w:ind w:left="708"/>
    </w:pPr>
  </w:style>
  <w:style w:type="paragraph" w:styleId="Recuodecorpodetexto">
    <w:name w:val="Body Text Indent"/>
    <w:basedOn w:val="Normal"/>
    <w:link w:val="RecuodecorpodetextoChar"/>
    <w:rsid w:val="00C23AA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AA9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rsid w:val="00C23A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44DA"/>
    <w:pPr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D44DA"/>
    <w:rPr>
      <w:rFonts w:ascii="Arial" w:eastAsia="Times New Roman" w:hAnsi="Arial"/>
      <w:b/>
      <w:snapToGrid w:val="0"/>
      <w:sz w:val="32"/>
    </w:rPr>
  </w:style>
  <w:style w:type="character" w:customStyle="1" w:styleId="apple-style-span">
    <w:name w:val="apple-style-span"/>
    <w:basedOn w:val="Fontepargpadro"/>
    <w:rsid w:val="00ED44DA"/>
  </w:style>
  <w:style w:type="character" w:customStyle="1" w:styleId="hps">
    <w:name w:val="hps"/>
    <w:basedOn w:val="Fontepargpadro"/>
    <w:rsid w:val="00ED44DA"/>
  </w:style>
  <w:style w:type="character" w:customStyle="1" w:styleId="apple-converted-space">
    <w:name w:val="apple-converted-space"/>
    <w:basedOn w:val="Fontepargpadro"/>
    <w:rsid w:val="00ED44DA"/>
  </w:style>
  <w:style w:type="paragraph" w:styleId="NormalWeb">
    <w:name w:val="Normal (Web)"/>
    <w:basedOn w:val="Normal"/>
    <w:uiPriority w:val="99"/>
    <w:unhideWhenUsed/>
    <w:rsid w:val="00C8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103"/>
    <w:rPr>
      <w:b/>
      <w:bCs/>
    </w:rPr>
  </w:style>
  <w:style w:type="character" w:styleId="nfase">
    <w:name w:val="Emphasis"/>
    <w:basedOn w:val="Fontepargpadro"/>
    <w:uiPriority w:val="20"/>
    <w:qFormat/>
    <w:rsid w:val="00C86103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BD77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7B8"/>
    <w:rPr>
      <w:rFonts w:ascii="Times New Roman" w:eastAsia="Times New Roman" w:hAnsi="Times New Roman"/>
      <w:sz w:val="16"/>
      <w:szCs w:val="16"/>
    </w:rPr>
  </w:style>
  <w:style w:type="paragraph" w:customStyle="1" w:styleId="TextosemFormatao1">
    <w:name w:val="Texto sem Formatação1"/>
    <w:rsid w:val="00B71BEC"/>
    <w:pPr>
      <w:suppressAutoHyphens/>
    </w:pPr>
    <w:rPr>
      <w:rFonts w:ascii="Lucida Grande" w:eastAsia="ヒラギノ角ゴ Pro W3" w:hAnsi="Lucida Grande"/>
      <w:color w:val="000000"/>
      <w:sz w:val="21"/>
    </w:rPr>
  </w:style>
  <w:style w:type="paragraph" w:customStyle="1" w:styleId="IndentParaLevel1">
    <w:name w:val="IndentParaLevel1"/>
    <w:basedOn w:val="Normal"/>
    <w:link w:val="IndentParaLevel1Char"/>
    <w:rsid w:val="00B71BEC"/>
    <w:pPr>
      <w:spacing w:after="220" w:line="240" w:lineRule="auto"/>
      <w:ind w:left="964"/>
    </w:pPr>
    <w:rPr>
      <w:rFonts w:ascii="Times New Roman" w:eastAsia="Times New Roman" w:hAnsi="Times New Roman"/>
      <w:szCs w:val="24"/>
      <w:lang w:val="en-AU" w:eastAsia="pt-BR"/>
    </w:rPr>
  </w:style>
  <w:style w:type="character" w:customStyle="1" w:styleId="IndentParaLevel1Char">
    <w:name w:val="IndentParaLevel1 Char"/>
    <w:basedOn w:val="Fontepargpadro"/>
    <w:link w:val="IndentParaLevel1"/>
    <w:rsid w:val="00B71BEC"/>
    <w:rPr>
      <w:rFonts w:ascii="Times New Roman" w:eastAsia="Times New Roman" w:hAnsi="Times New Roman"/>
      <w:sz w:val="22"/>
      <w:szCs w:val="24"/>
      <w:lang w:val="en-AU"/>
    </w:rPr>
  </w:style>
  <w:style w:type="paragraph" w:customStyle="1" w:styleId="PargrafodaLista10">
    <w:name w:val="Parágrafo da Lista1"/>
    <w:basedOn w:val="Normal"/>
    <w:uiPriority w:val="99"/>
    <w:rsid w:val="00B71BEC"/>
    <w:pPr>
      <w:ind w:left="720"/>
      <w:contextualSpacing/>
    </w:pPr>
    <w:rPr>
      <w:rFonts w:eastAsia="Times New Roman"/>
      <w:lang w:eastAsia="pt-BR"/>
    </w:rPr>
  </w:style>
  <w:style w:type="paragraph" w:styleId="Legenda">
    <w:name w:val="caption"/>
    <w:basedOn w:val="Normal"/>
    <w:next w:val="Normal"/>
    <w:qFormat/>
    <w:rsid w:val="00B71BEC"/>
    <w:pPr>
      <w:tabs>
        <w:tab w:val="left" w:pos="567"/>
        <w:tab w:val="left" w:pos="1134"/>
        <w:tab w:val="left" w:pos="1701"/>
      </w:tabs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lang w:val="en-AU" w:eastAsia="pt-BR"/>
    </w:rPr>
  </w:style>
  <w:style w:type="paragraph" w:styleId="Reviso">
    <w:name w:val="Revision"/>
    <w:hidden/>
    <w:uiPriority w:val="99"/>
    <w:semiHidden/>
    <w:rsid w:val="00B71BEC"/>
    <w:rPr>
      <w:sz w:val="22"/>
      <w:szCs w:val="22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BEC"/>
    <w:rPr>
      <w:rFonts w:ascii="Garamond" w:eastAsia="Times New Roman" w:hAnsi="Garamond"/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BEC"/>
    <w:pPr>
      <w:spacing w:after="200"/>
    </w:pPr>
    <w:rPr>
      <w:rFonts w:ascii="Calibri" w:eastAsia="Calibri" w:hAnsi="Calibri"/>
      <w:b/>
      <w:bCs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31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3189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4318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1A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1A8E"/>
    <w:rPr>
      <w:rFonts w:ascii="Times New Roman" w:hAnsi="Times New Roman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692B"/>
    <w:rPr>
      <w:color w:val="800080" w:themeColor="followedHyperlink"/>
      <w:u w:val="single"/>
    </w:rPr>
  </w:style>
  <w:style w:type="paragraph" w:customStyle="1" w:styleId="Parties">
    <w:name w:val="Parties"/>
    <w:basedOn w:val="Normal"/>
    <w:rsid w:val="008857CD"/>
    <w:pPr>
      <w:numPr>
        <w:numId w:val="1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Body">
    <w:name w:val="Body"/>
    <w:basedOn w:val="Normal"/>
    <w:rsid w:val="008857CD"/>
    <w:p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Recitals">
    <w:name w:val="Recitals"/>
    <w:basedOn w:val="Normal"/>
    <w:rsid w:val="008857CD"/>
    <w:pPr>
      <w:numPr>
        <w:numId w:val="2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ListParagraph2">
    <w:name w:val="List Paragraph2"/>
    <w:basedOn w:val="Normal"/>
    <w:uiPriority w:val="34"/>
    <w:qFormat/>
    <w:rsid w:val="008857C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Body1">
    <w:name w:val="Body 1"/>
    <w:basedOn w:val="Normal"/>
    <w:rsid w:val="00A15026"/>
    <w:pPr>
      <w:autoSpaceDE w:val="0"/>
      <w:autoSpaceDN w:val="0"/>
      <w:adjustRightInd w:val="0"/>
      <w:spacing w:after="140" w:line="290" w:lineRule="auto"/>
      <w:ind w:left="567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character" w:customStyle="1" w:styleId="DeltaViewInsertion">
    <w:name w:val="DeltaView Insertion"/>
    <w:rsid w:val="00C105F3"/>
    <w:rPr>
      <w:color w:val="0000FF"/>
      <w:spacing w:val="0"/>
      <w:u w:val="double"/>
    </w:rPr>
  </w:style>
  <w:style w:type="paragraph" w:customStyle="1" w:styleId="ListParagraph1">
    <w:name w:val="List Paragraph1"/>
    <w:basedOn w:val="Normal"/>
    <w:uiPriority w:val="34"/>
    <w:qFormat/>
    <w:rsid w:val="002F3FEC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Level1">
    <w:name w:val="Level 1"/>
    <w:basedOn w:val="Normal"/>
    <w:rsid w:val="00BB7859"/>
    <w:pPr>
      <w:numPr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2">
    <w:name w:val="Level 2"/>
    <w:basedOn w:val="Normal"/>
    <w:rsid w:val="00BB7859"/>
    <w:pPr>
      <w:numPr>
        <w:ilvl w:val="1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3">
    <w:name w:val="Level 3"/>
    <w:basedOn w:val="Normal"/>
    <w:rsid w:val="00BB7859"/>
    <w:pPr>
      <w:numPr>
        <w:ilvl w:val="2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DocExCode-NoLine">
    <w:name w:val="DocExCode - No Line"/>
    <w:basedOn w:val="Normal"/>
    <w:rsid w:val="00CB23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/>
      <w:kern w:val="20"/>
      <w:sz w:val="16"/>
      <w:szCs w:val="20"/>
      <w:lang w:val="nl-BE" w:eastAsia="zh-TW"/>
    </w:rPr>
  </w:style>
  <w:style w:type="paragraph" w:customStyle="1" w:styleId="dashbullet4">
    <w:name w:val="dash bullet 4"/>
    <w:basedOn w:val="Normal"/>
    <w:rsid w:val="00CB238C"/>
    <w:pPr>
      <w:numPr>
        <w:numId w:val="4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7E9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nhideWhenUsed/>
    <w:rsid w:val="007C7E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7C7E93"/>
    <w:rPr>
      <w:rFonts w:ascii="Consolas" w:hAnsi="Consolas"/>
      <w:sz w:val="21"/>
      <w:szCs w:val="21"/>
      <w:lang w:eastAsia="en-US"/>
    </w:rPr>
  </w:style>
  <w:style w:type="paragraph" w:customStyle="1" w:styleId="Preformatted">
    <w:name w:val="Preformatted"/>
    <w:basedOn w:val="Normal"/>
    <w:rsid w:val="007C7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56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F2ED9"/>
    <w:rPr>
      <w:rFonts w:ascii="Courier New" w:eastAsia="Times New Roman" w:hAnsi="Courier New" w:cs="Courier New"/>
      <w:color w:val="00000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28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2861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286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286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B28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B2861"/>
    <w:rPr>
      <w:sz w:val="22"/>
      <w:szCs w:val="22"/>
      <w:lang w:eastAsia="en-US"/>
    </w:rPr>
  </w:style>
  <w:style w:type="paragraph" w:customStyle="1" w:styleId="Default">
    <w:name w:val="Default"/>
    <w:rsid w:val="009371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EA8-5A31-4675-A8C9-2A4DE61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4168</Words>
  <Characters>22512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Pedro Cademartori</cp:lastModifiedBy>
  <cp:revision>6</cp:revision>
  <cp:lastPrinted>2022-03-15T13:16:00Z</cp:lastPrinted>
  <dcterms:created xsi:type="dcterms:W3CDTF">2022-03-15T13:17:00Z</dcterms:created>
  <dcterms:modified xsi:type="dcterms:W3CDTF">2022-03-15T14:23:00Z</dcterms:modified>
</cp:coreProperties>
</file>